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«СОГЛАСОВАНО»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3152140" cy="0"/>
                <wp:effectExtent l="9525" t="12065" r="10160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2.1pt;margin-top:2pt;width:2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6D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(должность)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151765</wp:posOffset>
                </wp:positionV>
                <wp:extent cx="1828800" cy="0"/>
                <wp:effectExtent l="9525" t="8255" r="952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2.1pt;margin-top:11.9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151765</wp:posOffset>
                </wp:positionV>
                <wp:extent cx="1170940" cy="0"/>
                <wp:effectExtent l="9525" t="8255" r="10160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3.9pt;margin-top:11.95pt;width:9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fKTQIAAFQEAAAOAAAAZHJzL2Uyb0RvYy54bWysVEtu2zAQ3RfoHQjtbUmunNhC5KCQ7G7S&#10;NkDSA9AkZRGVSIJkLBtFgTQXyBF6hW666Ac5g3SjDulPm3ZTFNWCIjUzb97MPOrsfNPUaM204VJk&#10;QTyMAsQEkZSLVRa8uV4MJgEyFguKaylYFmyZCc5nT5+ctSplI1nJmjKNAESYtFVZUFmr0jA0pGIN&#10;NkOpmABjKXWDLRz1KqQat4De1OEoik7C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"/>
            </w:pict>
          </mc:Fallback>
        </mc:AlternateConten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(подпись)                                           (Ф.И.О.)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Pr="00963A80" w:rsidRDefault="00A25137" w:rsidP="00A2513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3A80">
        <w:rPr>
          <w:rFonts w:ascii="Times New Roman" w:hAnsi="Times New Roman" w:cs="Times New Roman"/>
          <w:bCs/>
          <w:color w:val="000000"/>
          <w:sz w:val="24"/>
          <w:szCs w:val="24"/>
        </w:rPr>
        <w:t>«____» «________________» 20__ г.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М.П.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25137" w:rsidRPr="00A3298B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3298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ТЕХНИЧЕСКИЙ РЕГЛАМЕНТ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 xml:space="preserve">Производство работ с применением краски огнезащитной </w:t>
      </w:r>
    </w:p>
    <w:p w:rsidR="00A25137" w:rsidRPr="00857F76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>BŌKA KINZOKU (БОКА КИНЗОКИ) «М</w:t>
      </w:r>
      <w:proofErr w:type="gramStart"/>
      <w:r w:rsidRPr="00857F76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857F76">
        <w:rPr>
          <w:rFonts w:ascii="Times New Roman" w:hAnsi="Times New Roman" w:cs="Times New Roman"/>
          <w:b/>
          <w:sz w:val="32"/>
          <w:szCs w:val="32"/>
        </w:rPr>
        <w:t>»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договору___________________________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5137" w:rsidRPr="00305581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5581">
        <w:rPr>
          <w:rFonts w:ascii="Times New Roman" w:hAnsi="Times New Roman" w:cs="Times New Roman"/>
        </w:rPr>
        <w:t>Объект: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5137" w:rsidRPr="002F7A5B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Конструкции металлические</w:t>
      </w:r>
    </w:p>
    <w:p w:rsidR="00A25137" w:rsidRPr="002F7A5B" w:rsidRDefault="00A25137" w:rsidP="00A25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>Огнезащита металлоконструкций</w:t>
      </w:r>
    </w:p>
    <w:p w:rsidR="00A25137" w:rsidRPr="00EF0DE9" w:rsidRDefault="00A25137" w:rsidP="00A25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A80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Ульяновск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FE5ED4" w:rsidRDefault="00FE5ED4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D4" w:rsidRDefault="00FE5ED4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D4" w:rsidRDefault="00FE5ED4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D4" w:rsidRDefault="00FE5ED4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D4" w:rsidRDefault="00FE5ED4" w:rsidP="00A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D4" w:rsidRPr="00FE5ED4" w:rsidRDefault="00FE5ED4" w:rsidP="00FE5ED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E5ED4">
        <w:rPr>
          <w:rFonts w:ascii="Arial" w:hAnsi="Arial" w:cs="Arial"/>
          <w:b/>
          <w:i/>
        </w:rPr>
        <w:lastRenderedPageBreak/>
        <w:t>Общество с ограниченной ответственностью «Симбирские краски»</w:t>
      </w:r>
    </w:p>
    <w:p w:rsidR="00FE5ED4" w:rsidRDefault="00FE5ED4" w:rsidP="00FE5ED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E5ED4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FE5ED4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FE5ED4">
        <w:rPr>
          <w:rFonts w:ascii="Arial" w:hAnsi="Arial" w:cs="Arial"/>
          <w:b/>
          <w:sz w:val="16"/>
          <w:szCs w:val="16"/>
        </w:rPr>
        <w:t xml:space="preserve">, моб. Тел. </w:t>
      </w:r>
      <w:r w:rsidRPr="00FE5ED4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FE5ED4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8" w:history="1">
        <w:r w:rsidRPr="00FE5ED4">
          <w:rPr>
            <w:rStyle w:val="aa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FE5ED4" w:rsidRPr="00FE5ED4" w:rsidRDefault="00FE5ED4" w:rsidP="00FE5ED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25137" w:rsidRDefault="00A25137" w:rsidP="00A25137">
      <w:pPr>
        <w:tabs>
          <w:tab w:val="center" w:pos="538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5B76AEC9" wp14:editId="731C44BC">
            <wp:extent cx="810073" cy="723900"/>
            <wp:effectExtent l="19050" t="0" r="9077" b="0"/>
            <wp:docPr id="2" name="Рисунок 21" descr="ол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л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73" cy="723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137" w:rsidRPr="001B0538" w:rsidRDefault="00A25137" w:rsidP="00A25137">
      <w:pPr>
        <w:tabs>
          <w:tab w:val="left" w:pos="2745"/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A25137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137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A25137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КРАСКА ОГНЕЗАЩИТНАЯ ДЛЯ МЕТАЛЛОКОНСТРУКЦИЙ</w:t>
      </w:r>
    </w:p>
    <w:p w:rsidR="00A25137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3E0">
        <w:rPr>
          <w:rFonts w:ascii="Times New Roman" w:hAnsi="Times New Roman" w:cs="Times New Roman"/>
          <w:sz w:val="20"/>
          <w:szCs w:val="20"/>
        </w:rPr>
        <w:t xml:space="preserve"> </w:t>
      </w:r>
      <w:r w:rsidRPr="004953E0">
        <w:rPr>
          <w:rFonts w:ascii="Times New Roman" w:hAnsi="Times New Roman" w:cs="Times New Roman"/>
          <w:b/>
          <w:sz w:val="20"/>
          <w:szCs w:val="20"/>
        </w:rPr>
        <w:t>BŌKA KINZOKU (БОКА КИНЗОКИ)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53E0">
        <w:rPr>
          <w:rFonts w:ascii="Times New Roman" w:hAnsi="Times New Roman" w:cs="Times New Roman"/>
          <w:b/>
          <w:sz w:val="20"/>
          <w:szCs w:val="20"/>
        </w:rPr>
        <w:t>М</w:t>
      </w:r>
      <w:proofErr w:type="gramStart"/>
      <w:r w:rsidRPr="004953E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4953E0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5137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25137" w:rsidRPr="004953E0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4953E0">
        <w:rPr>
          <w:rFonts w:ascii="Times New Roman" w:hAnsi="Times New Roman" w:cs="Times New Roman"/>
          <w:sz w:val="18"/>
          <w:szCs w:val="18"/>
        </w:rPr>
        <w:t>ТУ 2310-</w:t>
      </w:r>
      <w:r w:rsidRPr="004805F0">
        <w:rPr>
          <w:rFonts w:ascii="Times New Roman" w:hAnsi="Times New Roman" w:cs="Times New Roman"/>
          <w:sz w:val="18"/>
          <w:szCs w:val="18"/>
        </w:rPr>
        <w:t>001-18174901</w:t>
      </w:r>
      <w:r w:rsidRPr="00990AE0">
        <w:rPr>
          <w:rFonts w:ascii="Times New Roman" w:hAnsi="Times New Roman" w:cs="Times New Roman"/>
          <w:b/>
        </w:rPr>
        <w:t>-</w:t>
      </w:r>
      <w:r w:rsidRPr="004953E0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3)</w:t>
      </w:r>
    </w:p>
    <w:p w:rsidR="00A25137" w:rsidRPr="004953E0" w:rsidRDefault="00A25137" w:rsidP="00A2513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25137" w:rsidRPr="003E1735" w:rsidRDefault="00A25137" w:rsidP="00A25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1735">
        <w:rPr>
          <w:rFonts w:ascii="Times New Roman" w:hAnsi="Times New Roman" w:cs="Times New Roman"/>
          <w:sz w:val="20"/>
          <w:szCs w:val="20"/>
        </w:rPr>
        <w:t xml:space="preserve">Сертификат соответствия ГОСТ </w:t>
      </w:r>
      <w:proofErr w:type="gramStart"/>
      <w:r w:rsidRPr="003E173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E1735">
        <w:rPr>
          <w:rFonts w:ascii="Times New Roman" w:hAnsi="Times New Roman" w:cs="Times New Roman"/>
          <w:sz w:val="20"/>
          <w:szCs w:val="20"/>
        </w:rPr>
        <w:t xml:space="preserve"> № </w:t>
      </w:r>
      <w:r w:rsidRPr="00B97E1E">
        <w:rPr>
          <w:rFonts w:ascii="Times New Roman" w:hAnsi="Times New Roman" w:cs="Times New Roman"/>
          <w:sz w:val="20"/>
          <w:szCs w:val="20"/>
          <w:highlight w:val="yellow"/>
        </w:rPr>
        <w:t>РОСС  RU.АГ33.Н00152</w:t>
      </w:r>
    </w:p>
    <w:p w:rsidR="00A25137" w:rsidRPr="003E1735" w:rsidRDefault="00A25137" w:rsidP="00A25137">
      <w:pPr>
        <w:tabs>
          <w:tab w:val="left" w:pos="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1735">
        <w:rPr>
          <w:rFonts w:ascii="Times New Roman" w:hAnsi="Times New Roman" w:cs="Times New Roman"/>
          <w:sz w:val="20"/>
          <w:szCs w:val="20"/>
        </w:rPr>
        <w:t xml:space="preserve">Сертификат пожарной </w:t>
      </w:r>
      <w:r w:rsidRPr="005C077A">
        <w:rPr>
          <w:rFonts w:ascii="Times New Roman" w:hAnsi="Times New Roman" w:cs="Times New Roman"/>
          <w:sz w:val="20"/>
          <w:szCs w:val="20"/>
        </w:rPr>
        <w:t xml:space="preserve">безопасности  № </w:t>
      </w:r>
      <w:proofErr w:type="gramStart"/>
      <w:r w:rsidRPr="005C077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C077A">
        <w:rPr>
          <w:rFonts w:ascii="Times New Roman" w:hAnsi="Times New Roman" w:cs="Times New Roman"/>
          <w:sz w:val="20"/>
          <w:szCs w:val="20"/>
        </w:rPr>
        <w:t>-</w:t>
      </w:r>
      <w:r w:rsidRPr="005C077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C077A">
        <w:rPr>
          <w:rFonts w:ascii="Times New Roman" w:hAnsi="Times New Roman" w:cs="Times New Roman"/>
          <w:sz w:val="20"/>
          <w:szCs w:val="20"/>
        </w:rPr>
        <w:t>.ПБ51.В.00357</w:t>
      </w:r>
    </w:p>
    <w:p w:rsidR="00A25137" w:rsidRDefault="00A25137" w:rsidP="00A25137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25137" w:rsidRPr="00AB37FA" w:rsidRDefault="00A25137" w:rsidP="00A25137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7FA">
        <w:rPr>
          <w:rFonts w:ascii="Times New Roman" w:hAnsi="Times New Roman" w:cs="Times New Roman"/>
          <w:b/>
          <w:sz w:val="20"/>
          <w:szCs w:val="20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</w:rPr>
        <w:t>ТЕХНИКА БЕЗОПАСНОСТИ ПРИ ПРОИЗВОДСТВЕ ОКРАСОЧНЫХ РАБОТ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 xml:space="preserve">1.1 Окраску необходимо выполнять с соблюдением требований ГОСТ 12.3.035-84 «ССБТ. Строительство. Работы окрасочные. Требования  безопасности» и СНиП </w:t>
      </w:r>
      <w:r w:rsidRPr="00726479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726479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 и «Правила пожарной безопасности при производстве строительно-монтажных работ».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1.2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 работе допускаются лица не моложе 18 лет, прошедшие медосмотр и имеющие соответствующую квалификацию (или прошедшие специальное обучение и подготовку).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1.3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 работе с электрифицированными инструментами допускаются лица не моложе 18 лет, прошедшие специальное обучение и получившие удостоверение на право работы с этими инструментами.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 xml:space="preserve">1.4 Особое внимание следует обращать на следующее: </w:t>
      </w:r>
      <w:r w:rsidRPr="00726479">
        <w:rPr>
          <w:rFonts w:ascii="Times New Roman" w:hAnsi="Times New Roman" w:cs="Times New Roman"/>
          <w:iCs/>
          <w:sz w:val="20"/>
          <w:szCs w:val="20"/>
        </w:rPr>
        <w:t>малярные работы на высоте должны выполняться с инвентарных лесов-подмостей, стремянок, универсальных столиков-козелков, передвижных вышек и других инвентарных приспособлений. При производстве работ на лестничных маршах необходимо применять специальные подмости (столики) с разной длиной опорных стоек, устанавливаемых на ступени.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 w:rsidRPr="00726479">
        <w:rPr>
          <w:rFonts w:ascii="Times New Roman" w:hAnsi="Times New Roman" w:cs="Times New Roman"/>
          <w:iCs/>
          <w:sz w:val="20"/>
          <w:szCs w:val="20"/>
        </w:rPr>
        <w:t>1.5 Рабочий настил должен быть</w:t>
      </w:r>
      <w:r w:rsidRPr="00726479">
        <w:rPr>
          <w:rFonts w:ascii="Times New Roman" w:hAnsi="Times New Roman" w:cs="Times New Roman"/>
          <w:sz w:val="20"/>
          <w:szCs w:val="20"/>
        </w:rPr>
        <w:t xml:space="preserve"> горизонтальным и иметь ограждения.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1.6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кладировать малярные материалы, оборудование, инструменты и свободную тару разрешается только в специально предусмотренных  местах.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1.7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ри выполнении всех видов операций необходимо пользоваться средствами индивидуальной защиты: защитные костюмы, </w:t>
      </w:r>
      <w:proofErr w:type="spellStart"/>
      <w:r w:rsidRPr="00726479">
        <w:rPr>
          <w:rFonts w:ascii="Times New Roman" w:hAnsi="Times New Roman" w:cs="Times New Roman"/>
          <w:sz w:val="20"/>
          <w:szCs w:val="20"/>
        </w:rPr>
        <w:t>спецобувь</w:t>
      </w:r>
      <w:proofErr w:type="spellEnd"/>
      <w:r w:rsidRPr="00726479">
        <w:rPr>
          <w:rFonts w:ascii="Times New Roman" w:hAnsi="Times New Roman" w:cs="Times New Roman"/>
          <w:sz w:val="20"/>
          <w:szCs w:val="20"/>
        </w:rPr>
        <w:t>, защитные очки (защитные пластиковые щитки), резиновые или хлопчатобумажные перчатки, респираторы (лепестки).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1.8 Краска содержит органические растворители. При производстве работ обязательно выполнение требований НД, регламентирующих производство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пожар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взрывоопасных работ. 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137" w:rsidRPr="00AB37FA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AB37FA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ОРГАНИЗАЦИОННО-ТЕХНИЧЕСКИЕ МЕРОПРИЯТИЯ ПРИ ПРОИЗВОДСТВЕ РАБОТ ПО ОГНЕЗАЩИТЕ</w:t>
      </w:r>
      <w:r w:rsidRPr="00AB37F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proofErr w:type="gramStart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о результатам исследования объекта заказчик по согласованию с производителем работ принимает решение об исключении отдельных пунктов технического регламента, если таковые работы были произведены ранее иными исполнителями.  В этом случае производитель работ по огнезащите несет ответственность только за качество огнезащитного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2.2</w:t>
      </w:r>
      <w:proofErr w:type="gramStart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о результатам исследования объекта заказчик по согласованию с производителем работ принимает решение о внесении в технический регламент и договор (в виде дополнительного соглашения) изменений, связанных с процессом нанесения огнезащитного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2.3 Ответственность за качество огнезащитного покрытия и гарантийные сроки эксплуатации огнезащитного покрытия несет руководитель организации, выполняющей работы по огнезащите металлоконструкций, если все виды работ в объеме технического регламента были выполнены данной организацией.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2.4 Работы по подготовке поверхности под окраску в обязательном порядке принимаются заказчиком или контролирующим лицом с оформлением акта скрытых работ.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2.5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апрещается производить работы по огнезащите конструкций без предварительной подготовки поверхности и оценки ее состояния перед нанесением огнезащитного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2.6 Ответственность за соблюдение технологической дисциплины и требований настоящего технологического регламента несет ответственный производитель работ (старший прораб).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2.7 Старший производитель работ обязан вести и ежедневно заполнять журнал производства работ и заверять все записи подписью представителя заказчика по видам и объемам работ, по приостановке производства работ (с указанием причин и времени приостановки работ).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726479">
        <w:rPr>
          <w:rFonts w:ascii="Times New Roman" w:hAnsi="Times New Roman" w:cs="Times New Roman"/>
          <w:sz w:val="20"/>
          <w:szCs w:val="20"/>
        </w:rPr>
        <w:t>2.8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ри производстве работ допускается использование иного (аналогичного) оборудования, инструментов, приспособления и оснастки с равными техническими и технологическими характеристиками.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2.9 Измерение температуры окружающей среды и относительной влажности воздуха производиться ежедневно бытовыми приборами (бытовая метеостанция, или бытовой термометр и барометр) непосредственно на месте производства работ старшим производителем работ.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2.10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>ри несоблюдении условий выполнения работ (температура окружающей среды и относительная влажность воздуха) ответственный производитель работ обязан приостановить работы и оформить  совместно с заказчиком приостановку работ актом установленной (или произвольной) формы.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26479">
        <w:rPr>
          <w:rFonts w:ascii="Times New Roman" w:hAnsi="Times New Roman" w:cs="Times New Roman"/>
          <w:sz w:val="20"/>
          <w:szCs w:val="20"/>
        </w:rPr>
        <w:t xml:space="preserve"> Контроль качества выполнения работ  по всем параметрам и требованиям настоящего технологического регламента выполняется </w:t>
      </w:r>
      <w:r>
        <w:rPr>
          <w:rFonts w:ascii="Times New Roman" w:hAnsi="Times New Roman" w:cs="Times New Roman"/>
          <w:sz w:val="20"/>
          <w:szCs w:val="20"/>
        </w:rPr>
        <w:t xml:space="preserve">производственной лабораторией предприятия-исполнителя работ или </w:t>
      </w:r>
      <w:r w:rsidRPr="00726479">
        <w:rPr>
          <w:rFonts w:ascii="Times New Roman" w:hAnsi="Times New Roman" w:cs="Times New Roman"/>
          <w:sz w:val="20"/>
          <w:szCs w:val="20"/>
        </w:rPr>
        <w:t>на договорной основе организацией (лабораторией), имеющей аккредитацию (свидетельство) в данной сфере деятельности на право выполнения измерений.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Start"/>
      <w:r w:rsidRPr="00726479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726479">
        <w:rPr>
          <w:rFonts w:ascii="Times New Roman" w:hAnsi="Times New Roman" w:cs="Times New Roman"/>
          <w:sz w:val="20"/>
          <w:szCs w:val="20"/>
        </w:rPr>
        <w:t xml:space="preserve">опускается при проведении измерений и испытаний применение других средств измерений и приспособлений с аналогичными метрологическими характеристиками.  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Start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ри приеме-сдаче работ составляется приемо-сдаточный акт установленной формы на выполнение огнезащитных работ.</w:t>
      </w:r>
    </w:p>
    <w:p w:rsidR="00A25137" w:rsidRPr="0065664D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26479">
        <w:rPr>
          <w:rFonts w:ascii="Times New Roman" w:hAnsi="Times New Roman" w:cs="Times New Roman"/>
          <w:sz w:val="20"/>
          <w:szCs w:val="20"/>
        </w:rPr>
        <w:t xml:space="preserve"> Результаты контроля качества на всех этапах работ оформляются в установленном порядке (протоколы) и прилагаются к приемо-сдаточному акту на выполнение огнезащитных работ.</w:t>
      </w:r>
    </w:p>
    <w:p w:rsidR="00A25137" w:rsidRPr="0065664D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Гарантийный срок эксплуатации покрытия при условии выполнения требований данного технологического регламента не менее 20 лет.</w:t>
      </w: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137" w:rsidRDefault="00A25137" w:rsidP="00A251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65664D">
        <w:rPr>
          <w:rFonts w:ascii="Times New Roman" w:hAnsi="Times New Roman" w:cs="Times New Roman"/>
          <w:b/>
          <w:sz w:val="20"/>
          <w:szCs w:val="20"/>
        </w:rPr>
        <w:t>ТЕХНИЧЕСКИЙ РЕГЛАМЕНТ ПРОИЗВОДСТВА РАБОТ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25137" w:rsidRPr="003E17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E1735">
        <w:rPr>
          <w:rFonts w:ascii="Times New Roman" w:hAnsi="Times New Roman" w:cs="Times New Roman"/>
          <w:b/>
          <w:sz w:val="20"/>
          <w:szCs w:val="20"/>
        </w:rPr>
        <w:t>3.1</w:t>
      </w:r>
      <w:proofErr w:type="gramStart"/>
      <w:r w:rsidRPr="003E1735">
        <w:rPr>
          <w:rFonts w:ascii="Times New Roman" w:hAnsi="Times New Roman" w:cs="Times New Roman"/>
          <w:b/>
          <w:sz w:val="20"/>
          <w:szCs w:val="20"/>
        </w:rPr>
        <w:t xml:space="preserve"> П</w:t>
      </w:r>
      <w:proofErr w:type="gramEnd"/>
      <w:r w:rsidRPr="003E1735">
        <w:rPr>
          <w:rFonts w:ascii="Times New Roman" w:hAnsi="Times New Roman" w:cs="Times New Roman"/>
          <w:b/>
          <w:sz w:val="20"/>
          <w:szCs w:val="20"/>
        </w:rPr>
        <w:t>еред началом работ</w:t>
      </w:r>
    </w:p>
    <w:p w:rsidR="00A25137" w:rsidRPr="00FC221F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</w:t>
      </w:r>
      <w:r w:rsidRPr="0065664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.1</w:t>
      </w:r>
      <w:proofErr w:type="gramStart"/>
      <w:r w:rsidRPr="0065664D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65664D">
        <w:rPr>
          <w:rFonts w:ascii="Times New Roman" w:hAnsi="Times New Roman" w:cs="Times New Roman"/>
          <w:sz w:val="20"/>
          <w:szCs w:val="20"/>
        </w:rPr>
        <w:t xml:space="preserve">о результатам исследования состояния объекта необходимо иметь данные о марке лакокрасочного материала, использованного в качестве антикоррозионного </w:t>
      </w:r>
      <w:r w:rsidRPr="00FC221F">
        <w:rPr>
          <w:rFonts w:ascii="Times New Roman" w:hAnsi="Times New Roman" w:cs="Times New Roman"/>
          <w:sz w:val="20"/>
          <w:szCs w:val="20"/>
        </w:rPr>
        <w:t>покрытия.</w:t>
      </w:r>
    </w:p>
    <w:p w:rsidR="00A25137" w:rsidRPr="00FC221F" w:rsidRDefault="00A25137" w:rsidP="00A25137">
      <w:pPr>
        <w:tabs>
          <w:tab w:val="left" w:pos="42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Pr="00FC221F">
        <w:rPr>
          <w:rFonts w:ascii="Times New Roman" w:hAnsi="Times New Roman" w:cs="Times New Roman"/>
          <w:sz w:val="20"/>
          <w:szCs w:val="20"/>
        </w:rPr>
        <w:t>3.1.2</w:t>
      </w:r>
      <w:proofErr w:type="gramStart"/>
      <w:r w:rsidRPr="00FC221F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FC221F">
        <w:rPr>
          <w:rFonts w:ascii="Times New Roman" w:hAnsi="Times New Roman" w:cs="Times New Roman"/>
          <w:sz w:val="20"/>
          <w:szCs w:val="20"/>
        </w:rPr>
        <w:t xml:space="preserve"> случае, если в предоставленной заказчиком документации на объект не указан лакокрасочный материал, использованный для антикоррозионной защиты металлоконструкций, необходимо провести испытания (натурные или лабораторные) по совместимости ранее использованных материалов и краски огнезащитной для металлоконструкций BŌKA KINZOKU (БОКА КИНЗОКИ).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</w:pPr>
    </w:p>
    <w:p w:rsidR="00A25137" w:rsidRPr="003E17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3E1735">
        <w:rPr>
          <w:rFonts w:ascii="Times New Roman" w:hAnsi="Times New Roman" w:cs="Times New Roman"/>
          <w:b/>
          <w:sz w:val="20"/>
          <w:szCs w:val="20"/>
        </w:rPr>
        <w:t>3.2 Подготовка поверхности под окрашивание огнезащитной краской</w:t>
      </w:r>
    </w:p>
    <w:p w:rsidR="00A25137" w:rsidRPr="0098311E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 xml:space="preserve"> Огнезащитная краска наноситься только на предварительно грунтованные антикоррозионными составами поверхности. В качестве антикоррозионных составов рекомендуется применение краски марки ГФ-021 или аналогичных лакокрасочных материалов, соответствующих проектным решениям.</w:t>
      </w:r>
    </w:p>
    <w:p w:rsidR="00A25137" w:rsidRPr="0098311E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Start"/>
      <w:r w:rsidRPr="009831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 поверхности металлоконструкций не должно быть изморози, инея и следов  иных осадков. </w:t>
      </w:r>
      <w:r w:rsidRPr="00B44201">
        <w:rPr>
          <w:rFonts w:ascii="Times New Roman" w:hAnsi="Times New Roman" w:cs="Times New Roman"/>
          <w:sz w:val="20"/>
          <w:szCs w:val="20"/>
        </w:rPr>
        <w:t>Поверхность должна быть сухой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44201">
        <w:rPr>
          <w:rFonts w:ascii="Times New Roman" w:hAnsi="Times New Roman" w:cs="Times New Roman"/>
          <w:sz w:val="20"/>
          <w:szCs w:val="20"/>
        </w:rPr>
        <w:t xml:space="preserve">чистой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44201">
        <w:rPr>
          <w:rFonts w:ascii="Times New Roman" w:hAnsi="Times New Roman" w:cs="Times New Roman"/>
          <w:sz w:val="20"/>
          <w:szCs w:val="20"/>
        </w:rPr>
        <w:t>не должна иметь жировых загрязнений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4420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44201">
        <w:rPr>
          <w:rFonts w:ascii="Times New Roman" w:hAnsi="Times New Roman" w:cs="Times New Roman"/>
          <w:sz w:val="20"/>
          <w:szCs w:val="20"/>
        </w:rPr>
        <w:t>обеспыленной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831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44201">
        <w:rPr>
          <w:rFonts w:ascii="Times New Roman" w:hAnsi="Times New Roman" w:cs="Times New Roman"/>
          <w:sz w:val="20"/>
          <w:szCs w:val="20"/>
        </w:rPr>
        <w:t>безжиривание поверхности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Операция обезжиривания поверхности производиться только в случае необходимости и не является обязательным этапом производства работ. 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Обезжиривание производиться локально в местах загрязнения поверхности моющими щелочными растворами вручную с использованием щеток-торцовок типа ЩТ по  </w:t>
      </w:r>
      <w:r w:rsidRPr="00B44201">
        <w:rPr>
          <w:rFonts w:ascii="Times New Roman" w:hAnsi="Times New Roman" w:cs="Times New Roman"/>
          <w:sz w:val="20"/>
          <w:szCs w:val="20"/>
        </w:rPr>
        <w:t>ГОСТ 10597-87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безворсовой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ветоши. После обработки поверхности моющим раствором необходимо тщательно промыть поверхность большим количеством чистой проточной воды и дать высохнуть в естественных условиях или методом принудительной сушки. В случае принудительной сушки поверхности применятся компрессор </w:t>
      </w:r>
      <w:proofErr w:type="spellStart"/>
      <w:r w:rsidRPr="00B44201">
        <w:rPr>
          <w:rFonts w:ascii="Times New Roman" w:hAnsi="Times New Roman" w:cs="Times New Roman"/>
          <w:sz w:val="20"/>
          <w:szCs w:val="20"/>
          <w:lang w:val="en-US"/>
        </w:rPr>
        <w:t>AirFast</w:t>
      </w:r>
      <w:proofErr w:type="spellEnd"/>
      <w:r w:rsidRPr="00B44201">
        <w:rPr>
          <w:rFonts w:ascii="Times New Roman" w:hAnsi="Times New Roman" w:cs="Times New Roman"/>
          <w:sz w:val="20"/>
          <w:szCs w:val="20"/>
        </w:rPr>
        <w:t xml:space="preserve">  модель</w:t>
      </w:r>
      <w:r w:rsidRPr="00B4420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B44201">
        <w:rPr>
          <w:rFonts w:ascii="Times New Roman" w:hAnsi="Times New Roman" w:cs="Times New Roman"/>
          <w:sz w:val="20"/>
          <w:szCs w:val="20"/>
        </w:rPr>
        <w:t>-0,36/103</w:t>
      </w:r>
      <w:r>
        <w:rPr>
          <w:rFonts w:ascii="Times New Roman" w:hAnsi="Times New Roman" w:cs="Times New Roman"/>
          <w:sz w:val="20"/>
          <w:szCs w:val="20"/>
        </w:rPr>
        <w:t xml:space="preserve"> (с</w:t>
      </w:r>
      <w:r w:rsidRPr="00B44201">
        <w:rPr>
          <w:rFonts w:ascii="Times New Roman" w:hAnsi="Times New Roman" w:cs="Times New Roman"/>
          <w:sz w:val="20"/>
          <w:szCs w:val="20"/>
        </w:rPr>
        <w:t>жатый воздух должен соответствовать первой группе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201">
        <w:rPr>
          <w:rFonts w:ascii="Times New Roman" w:hAnsi="Times New Roman" w:cs="Times New Roman"/>
          <w:sz w:val="20"/>
          <w:szCs w:val="20"/>
        </w:rPr>
        <w:t>ГОСТ 9.010-80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Контроль качества подготовки поверхности после обезжиривания осуществляется п</w:t>
      </w:r>
      <w:r w:rsidRPr="00B44201">
        <w:rPr>
          <w:rFonts w:ascii="Times New Roman" w:hAnsi="Times New Roman" w:cs="Times New Roman"/>
          <w:sz w:val="20"/>
          <w:szCs w:val="20"/>
        </w:rPr>
        <w:t>ротиранием поверхности чистой салфеткой (на салфетке не должно быть следов жирового загрязнения), а также методом тестирования потоком воды (после качественного обезжиривания струя воды свободно стекает с обработанной поверхности)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Обеспыливание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поверхности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Операция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обеспыливания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поверхности производиться только в случае необходимости и не является обязательным этапом производства работ. 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обеспыливания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применяется компрессор </w:t>
      </w:r>
      <w:proofErr w:type="spellStart"/>
      <w:r w:rsidRPr="00B44201">
        <w:rPr>
          <w:rFonts w:ascii="Times New Roman" w:hAnsi="Times New Roman" w:cs="Times New Roman"/>
          <w:sz w:val="20"/>
          <w:szCs w:val="20"/>
          <w:lang w:val="en-US"/>
        </w:rPr>
        <w:t>AirFast</w:t>
      </w:r>
      <w:proofErr w:type="spellEnd"/>
      <w:r w:rsidRPr="00B44201">
        <w:rPr>
          <w:rFonts w:ascii="Times New Roman" w:hAnsi="Times New Roman" w:cs="Times New Roman"/>
          <w:sz w:val="20"/>
          <w:szCs w:val="20"/>
        </w:rPr>
        <w:t xml:space="preserve">  модель</w:t>
      </w:r>
      <w:r w:rsidRPr="00B4420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B44201">
        <w:rPr>
          <w:rFonts w:ascii="Times New Roman" w:hAnsi="Times New Roman" w:cs="Times New Roman"/>
          <w:sz w:val="20"/>
          <w:szCs w:val="20"/>
        </w:rPr>
        <w:t>-0,36/103</w:t>
      </w:r>
      <w:r>
        <w:rPr>
          <w:rFonts w:ascii="Times New Roman" w:hAnsi="Times New Roman" w:cs="Times New Roman"/>
          <w:sz w:val="20"/>
          <w:szCs w:val="20"/>
        </w:rPr>
        <w:t xml:space="preserve"> (с</w:t>
      </w:r>
      <w:r w:rsidRPr="00B44201">
        <w:rPr>
          <w:rFonts w:ascii="Times New Roman" w:hAnsi="Times New Roman" w:cs="Times New Roman"/>
          <w:sz w:val="20"/>
          <w:szCs w:val="20"/>
        </w:rPr>
        <w:t>жатый воздух должен соответствовать первой группе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201">
        <w:rPr>
          <w:rFonts w:ascii="Times New Roman" w:hAnsi="Times New Roman" w:cs="Times New Roman"/>
          <w:sz w:val="20"/>
          <w:szCs w:val="20"/>
        </w:rPr>
        <w:t>ГОСТ 9.010-80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A25137" w:rsidRPr="0098311E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Pr="003E17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3E1735">
        <w:rPr>
          <w:rFonts w:ascii="Times New Roman" w:hAnsi="Times New Roman" w:cs="Times New Roman"/>
          <w:b/>
          <w:sz w:val="20"/>
          <w:szCs w:val="20"/>
        </w:rPr>
        <w:t>3.3 Нанесение огнезащитной краски</w:t>
      </w:r>
    </w:p>
    <w:p w:rsidR="00A25137" w:rsidRPr="00FC221F" w:rsidRDefault="00A25137" w:rsidP="00A25137">
      <w:pPr>
        <w:tabs>
          <w:tab w:val="left" w:pos="42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3.1 </w:t>
      </w:r>
      <w:r w:rsidRPr="00B44201">
        <w:rPr>
          <w:rFonts w:ascii="Times New Roman" w:hAnsi="Times New Roman" w:cs="Times New Roman"/>
          <w:sz w:val="20"/>
          <w:szCs w:val="20"/>
        </w:rPr>
        <w:t>Тщательно перемешать краску</w:t>
      </w:r>
      <w:r>
        <w:rPr>
          <w:rFonts w:ascii="Times New Roman" w:hAnsi="Times New Roman" w:cs="Times New Roman"/>
          <w:sz w:val="20"/>
          <w:szCs w:val="20"/>
        </w:rPr>
        <w:t>. Перемешивание</w:t>
      </w:r>
      <w:r w:rsidRPr="00D93F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производить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э</w:t>
      </w:r>
      <w:r w:rsidRPr="00B44201">
        <w:rPr>
          <w:rFonts w:ascii="Times New Roman" w:hAnsi="Times New Roman" w:cs="Times New Roman"/>
          <w:sz w:val="20"/>
          <w:szCs w:val="20"/>
        </w:rPr>
        <w:t>лектромиксер</w:t>
      </w:r>
      <w:r>
        <w:rPr>
          <w:rFonts w:ascii="Times New Roman" w:hAnsi="Times New Roman" w:cs="Times New Roman"/>
          <w:sz w:val="20"/>
          <w:szCs w:val="20"/>
        </w:rPr>
        <w:t>ом</w:t>
      </w:r>
      <w:proofErr w:type="spellEnd"/>
      <w:r w:rsidRPr="00B44201">
        <w:rPr>
          <w:rFonts w:ascii="Times New Roman" w:hAnsi="Times New Roman" w:cs="Times New Roman"/>
          <w:sz w:val="20"/>
          <w:szCs w:val="20"/>
        </w:rPr>
        <w:t xml:space="preserve"> или электродрель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B44201">
        <w:rPr>
          <w:rFonts w:ascii="Times New Roman" w:hAnsi="Times New Roman" w:cs="Times New Roman"/>
          <w:sz w:val="20"/>
          <w:szCs w:val="20"/>
        </w:rPr>
        <w:t xml:space="preserve"> с насадкой (допускается перемешивание вручную деревянным веслом)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44201">
        <w:rPr>
          <w:rFonts w:ascii="Times New Roman" w:hAnsi="Times New Roman" w:cs="Times New Roman"/>
          <w:sz w:val="20"/>
          <w:szCs w:val="20"/>
        </w:rPr>
        <w:t>Перемешивание производить до достижения полной однородности состава</w:t>
      </w:r>
      <w:r>
        <w:rPr>
          <w:rFonts w:ascii="Times New Roman" w:hAnsi="Times New Roman" w:cs="Times New Roman"/>
          <w:sz w:val="20"/>
          <w:szCs w:val="20"/>
        </w:rPr>
        <w:t>. После перемешивания краска должна представлять собой о</w:t>
      </w:r>
      <w:r w:rsidRPr="00B44201">
        <w:rPr>
          <w:rFonts w:ascii="Times New Roman" w:hAnsi="Times New Roman" w:cs="Times New Roman"/>
          <w:sz w:val="20"/>
          <w:szCs w:val="20"/>
        </w:rPr>
        <w:t>днородн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B44201">
        <w:rPr>
          <w:rFonts w:ascii="Times New Roman" w:hAnsi="Times New Roman" w:cs="Times New Roman"/>
          <w:sz w:val="20"/>
          <w:szCs w:val="20"/>
        </w:rPr>
        <w:t xml:space="preserve"> по цвету и консистенции густ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B44201">
        <w:rPr>
          <w:rFonts w:ascii="Times New Roman" w:hAnsi="Times New Roman" w:cs="Times New Roman"/>
          <w:sz w:val="20"/>
          <w:szCs w:val="20"/>
        </w:rPr>
        <w:t xml:space="preserve"> вязк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B44201">
        <w:rPr>
          <w:rFonts w:ascii="Times New Roman" w:hAnsi="Times New Roman" w:cs="Times New Roman"/>
          <w:sz w:val="20"/>
          <w:szCs w:val="20"/>
        </w:rPr>
        <w:t xml:space="preserve"> масс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44201">
        <w:rPr>
          <w:rFonts w:ascii="Times New Roman" w:hAnsi="Times New Roman" w:cs="Times New Roman"/>
          <w:sz w:val="20"/>
          <w:szCs w:val="20"/>
        </w:rPr>
        <w:t xml:space="preserve"> (без посторонних включений и механических примесей)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.3.2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20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B44201">
        <w:rPr>
          <w:rFonts w:ascii="Times New Roman" w:hAnsi="Times New Roman" w:cs="Times New Roman"/>
          <w:sz w:val="20"/>
          <w:szCs w:val="20"/>
        </w:rPr>
        <w:t xml:space="preserve">опускается разведение </w:t>
      </w:r>
      <w:r w:rsidRPr="00FC3682">
        <w:rPr>
          <w:rFonts w:ascii="Times New Roman" w:hAnsi="Times New Roman" w:cs="Times New Roman"/>
          <w:sz w:val="20"/>
          <w:szCs w:val="20"/>
        </w:rPr>
        <w:t>крас</w:t>
      </w:r>
      <w:r>
        <w:rPr>
          <w:rFonts w:ascii="Times New Roman" w:hAnsi="Times New Roman" w:cs="Times New Roman"/>
          <w:sz w:val="20"/>
          <w:szCs w:val="20"/>
        </w:rPr>
        <w:t>ки органическими растворителями</w:t>
      </w:r>
      <w:r w:rsidRPr="00300B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(бутанол, ацетон,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бутилацетат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растворители с аналогичными свойствами).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3.3</w:t>
      </w:r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Краску наносят послойно до достижения требуемой толщины сухого огнезащитного покрытия (см. Технические расчеты).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3.4</w:t>
      </w:r>
      <w:proofErr w:type="gramStart"/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еред нанесением каждого последующего слоя поверхность (при необходимости) </w:t>
      </w:r>
      <w:r w:rsidRPr="00B44201">
        <w:rPr>
          <w:rFonts w:ascii="Times New Roman" w:hAnsi="Times New Roman" w:cs="Times New Roman"/>
          <w:sz w:val="20"/>
          <w:szCs w:val="20"/>
        </w:rPr>
        <w:t xml:space="preserve">следует </w:t>
      </w:r>
      <w:proofErr w:type="spellStart"/>
      <w:r w:rsidRPr="00B44201">
        <w:rPr>
          <w:rFonts w:ascii="Times New Roman" w:hAnsi="Times New Roman" w:cs="Times New Roman"/>
          <w:sz w:val="20"/>
          <w:szCs w:val="20"/>
        </w:rPr>
        <w:t>обеспылить</w:t>
      </w:r>
      <w:proofErr w:type="spellEnd"/>
      <w:r w:rsidRPr="00B44201">
        <w:rPr>
          <w:rFonts w:ascii="Times New Roman" w:hAnsi="Times New Roman" w:cs="Times New Roman"/>
          <w:sz w:val="20"/>
          <w:szCs w:val="20"/>
        </w:rPr>
        <w:t xml:space="preserve"> (обдуть сжатым воздухом, см. п. </w:t>
      </w:r>
      <w:r>
        <w:rPr>
          <w:rFonts w:ascii="Times New Roman" w:hAnsi="Times New Roman" w:cs="Times New Roman"/>
          <w:sz w:val="20"/>
          <w:szCs w:val="20"/>
        </w:rPr>
        <w:t>3.2.4</w:t>
      </w:r>
      <w:r w:rsidRPr="00B44201">
        <w:rPr>
          <w:rFonts w:ascii="Times New Roman" w:hAnsi="Times New Roman" w:cs="Times New Roman"/>
          <w:sz w:val="20"/>
          <w:szCs w:val="20"/>
        </w:rPr>
        <w:t>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3.5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>
        <w:rPr>
          <w:rFonts w:ascii="Times New Roman" w:hAnsi="Times New Roman" w:cs="Times New Roman"/>
          <w:sz w:val="20"/>
          <w:szCs w:val="20"/>
        </w:rPr>
        <w:t>ри нанесении краски применяется следующие инструменты и оборудование.</w:t>
      </w:r>
    </w:p>
    <w:p w:rsidR="00A25137" w:rsidRPr="003E17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3.3.5.1 </w:t>
      </w:r>
      <w:r w:rsidRPr="003E1735">
        <w:rPr>
          <w:rFonts w:ascii="Times New Roman" w:hAnsi="Times New Roman" w:cs="Times New Roman"/>
          <w:sz w:val="20"/>
          <w:szCs w:val="20"/>
        </w:rPr>
        <w:t>Агрегаты безвоздушного напыления высокого давления с плунжерным насосом («WAGNER», «GRACO», «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WIWA</w:t>
      </w:r>
      <w:r w:rsidRPr="003E1735">
        <w:rPr>
          <w:rFonts w:ascii="Times New Roman" w:hAnsi="Times New Roman" w:cs="Times New Roman"/>
          <w:sz w:val="20"/>
          <w:szCs w:val="20"/>
        </w:rPr>
        <w:t>»). Рекомендуемые размеры сопла (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XMD</w:t>
      </w:r>
      <w:r w:rsidRPr="003E1735">
        <w:rPr>
          <w:rFonts w:ascii="Times New Roman" w:hAnsi="Times New Roman" w:cs="Times New Roman"/>
          <w:sz w:val="20"/>
          <w:szCs w:val="20"/>
        </w:rPr>
        <w:t xml:space="preserve">457, 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XMD</w:t>
      </w:r>
      <w:r w:rsidRPr="003E1735">
        <w:rPr>
          <w:rFonts w:ascii="Times New Roman" w:hAnsi="Times New Roman" w:cs="Times New Roman"/>
          <w:sz w:val="20"/>
          <w:szCs w:val="20"/>
        </w:rPr>
        <w:t>537).</w:t>
      </w:r>
    </w:p>
    <w:p w:rsidR="00A25137" w:rsidRPr="003E17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3.3.5.2 </w:t>
      </w:r>
      <w:r w:rsidRPr="003E1735">
        <w:rPr>
          <w:rFonts w:ascii="Times New Roman" w:hAnsi="Times New Roman" w:cs="Times New Roman"/>
          <w:sz w:val="20"/>
          <w:szCs w:val="20"/>
        </w:rPr>
        <w:t xml:space="preserve">Компрессор </w:t>
      </w:r>
      <w:proofErr w:type="spellStart"/>
      <w:r w:rsidRPr="003E1735">
        <w:rPr>
          <w:rFonts w:ascii="Times New Roman" w:hAnsi="Times New Roman" w:cs="Times New Roman"/>
          <w:sz w:val="20"/>
          <w:szCs w:val="20"/>
          <w:lang w:val="en-US"/>
        </w:rPr>
        <w:t>AirFast</w:t>
      </w:r>
      <w:proofErr w:type="spellEnd"/>
      <w:r w:rsidRPr="003E1735">
        <w:rPr>
          <w:rFonts w:ascii="Times New Roman" w:hAnsi="Times New Roman" w:cs="Times New Roman"/>
          <w:sz w:val="20"/>
          <w:szCs w:val="20"/>
        </w:rPr>
        <w:t xml:space="preserve">  модель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E1735">
        <w:rPr>
          <w:rFonts w:ascii="Times New Roman" w:hAnsi="Times New Roman" w:cs="Times New Roman"/>
          <w:sz w:val="20"/>
          <w:szCs w:val="20"/>
        </w:rPr>
        <w:t>-0,36/103.</w:t>
      </w:r>
    </w:p>
    <w:p w:rsidR="00A25137" w:rsidRPr="003E1735" w:rsidRDefault="00A25137" w:rsidP="00A25137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3.3.5.3 </w:t>
      </w:r>
      <w:r w:rsidRPr="003E1735">
        <w:rPr>
          <w:rFonts w:ascii="Times New Roman" w:hAnsi="Times New Roman" w:cs="Times New Roman"/>
          <w:sz w:val="20"/>
          <w:szCs w:val="20"/>
        </w:rPr>
        <w:t xml:space="preserve">Воздушный текстурный пистолет 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SS</w:t>
      </w:r>
      <w:r w:rsidRPr="003E1735">
        <w:rPr>
          <w:rFonts w:ascii="Times New Roman" w:hAnsi="Times New Roman" w:cs="Times New Roman"/>
          <w:sz w:val="20"/>
          <w:szCs w:val="20"/>
        </w:rPr>
        <w:t>-1182 (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E1735">
        <w:rPr>
          <w:rFonts w:ascii="Times New Roman" w:hAnsi="Times New Roman" w:cs="Times New Roman"/>
          <w:sz w:val="20"/>
          <w:szCs w:val="20"/>
        </w:rPr>
        <w:t>-002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E1735">
        <w:rPr>
          <w:rFonts w:ascii="Times New Roman" w:hAnsi="Times New Roman" w:cs="Times New Roman"/>
          <w:sz w:val="20"/>
          <w:szCs w:val="20"/>
        </w:rPr>
        <w:t xml:space="preserve">, </w:t>
      </w:r>
      <w:r w:rsidRPr="003E1735">
        <w:rPr>
          <w:rFonts w:ascii="Times New Roman" w:hAnsi="Times New Roman" w:cs="Times New Roman"/>
          <w:sz w:val="20"/>
          <w:szCs w:val="20"/>
          <w:lang w:val="en-US"/>
        </w:rPr>
        <w:t>LC</w:t>
      </w:r>
      <w:r w:rsidRPr="003E1735">
        <w:rPr>
          <w:rFonts w:ascii="Times New Roman" w:hAnsi="Times New Roman" w:cs="Times New Roman"/>
          <w:sz w:val="20"/>
          <w:szCs w:val="20"/>
        </w:rPr>
        <w:t>-02).</w:t>
      </w:r>
    </w:p>
    <w:p w:rsidR="00A25137" w:rsidRPr="003E1735" w:rsidRDefault="00A25137" w:rsidP="00A25137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3.3.5.4 </w:t>
      </w:r>
      <w:r w:rsidRPr="003E1735">
        <w:rPr>
          <w:rFonts w:ascii="Times New Roman" w:hAnsi="Times New Roman" w:cs="Times New Roman"/>
          <w:sz w:val="20"/>
          <w:szCs w:val="20"/>
        </w:rPr>
        <w:t>Валики малярные типа ВМ по ГОСТ10831-87.</w:t>
      </w:r>
    </w:p>
    <w:p w:rsidR="00A25137" w:rsidRPr="003E1735" w:rsidRDefault="00A25137" w:rsidP="00A25137">
      <w:pPr>
        <w:tabs>
          <w:tab w:val="left" w:pos="4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3.3.5.5 </w:t>
      </w:r>
      <w:r w:rsidRPr="003E1735">
        <w:rPr>
          <w:rFonts w:ascii="Times New Roman" w:hAnsi="Times New Roman" w:cs="Times New Roman"/>
          <w:sz w:val="20"/>
          <w:szCs w:val="20"/>
        </w:rPr>
        <w:t>Кисти малярные по ГОСТ 10597-87.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3.3.6 </w:t>
      </w:r>
      <w:r w:rsidRPr="001916A4">
        <w:rPr>
          <w:rFonts w:ascii="Times New Roman" w:hAnsi="Times New Roman" w:cs="Times New Roman"/>
          <w:sz w:val="20"/>
          <w:szCs w:val="20"/>
        </w:rPr>
        <w:t xml:space="preserve">Толщина одного сухого слоя огнезащитного покрытия не </w:t>
      </w:r>
      <w:r w:rsidRPr="00C8602F">
        <w:rPr>
          <w:rFonts w:ascii="Times New Roman" w:hAnsi="Times New Roman" w:cs="Times New Roman"/>
          <w:sz w:val="20"/>
          <w:szCs w:val="20"/>
        </w:rPr>
        <w:t>более 0,4-0,5 мм</w:t>
      </w:r>
      <w:r w:rsidRPr="001916A4">
        <w:rPr>
          <w:rFonts w:ascii="Times New Roman" w:hAnsi="Times New Roman" w:cs="Times New Roman"/>
          <w:sz w:val="20"/>
          <w:szCs w:val="20"/>
        </w:rPr>
        <w:t>.</w:t>
      </w:r>
    </w:p>
    <w:p w:rsidR="00A25137" w:rsidRPr="001916A4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3.3.7</w:t>
      </w:r>
      <w:proofErr w:type="gramStart"/>
      <w:r w:rsidRPr="00B44201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B44201">
        <w:rPr>
          <w:rFonts w:ascii="Times New Roman" w:hAnsi="Times New Roman" w:cs="Times New Roman"/>
          <w:sz w:val="20"/>
          <w:szCs w:val="20"/>
        </w:rPr>
        <w:t>сли толщина одного слоя краски огнезащитной превышает рекомендуемые значения, возможны дефекты покрытия при нанесении краски (потеки) и дефекты покрытия при его сушке и формировании (</w:t>
      </w:r>
      <w:r>
        <w:rPr>
          <w:rFonts w:ascii="Times New Roman" w:hAnsi="Times New Roman" w:cs="Times New Roman"/>
          <w:sz w:val="20"/>
          <w:szCs w:val="20"/>
        </w:rPr>
        <w:t xml:space="preserve">отслоение, </w:t>
      </w:r>
      <w:r w:rsidRPr="00B44201">
        <w:rPr>
          <w:rFonts w:ascii="Times New Roman" w:hAnsi="Times New Roman" w:cs="Times New Roman"/>
          <w:sz w:val="20"/>
          <w:szCs w:val="20"/>
        </w:rPr>
        <w:t>растрескивание</w:t>
      </w:r>
      <w:r>
        <w:rPr>
          <w:rFonts w:ascii="Times New Roman" w:hAnsi="Times New Roman" w:cs="Times New Roman"/>
          <w:sz w:val="20"/>
          <w:szCs w:val="20"/>
        </w:rPr>
        <w:t xml:space="preserve"> и т.д.</w:t>
      </w:r>
      <w:r w:rsidRPr="00B44201">
        <w:rPr>
          <w:rFonts w:ascii="Times New Roman" w:hAnsi="Times New Roman" w:cs="Times New Roman"/>
          <w:sz w:val="20"/>
          <w:szCs w:val="20"/>
        </w:rPr>
        <w:t>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6C3168">
        <w:rPr>
          <w:rFonts w:ascii="Times New Roman" w:hAnsi="Times New Roman" w:cs="Times New Roman"/>
          <w:b/>
          <w:sz w:val="20"/>
          <w:szCs w:val="20"/>
        </w:rPr>
        <w:t>3.4 Условия производства работ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3.4.1 </w:t>
      </w:r>
      <w:r w:rsidRPr="00B44201">
        <w:rPr>
          <w:rFonts w:ascii="Times New Roman" w:hAnsi="Times New Roman" w:cs="Times New Roman"/>
          <w:sz w:val="20"/>
          <w:szCs w:val="20"/>
        </w:rPr>
        <w:t>Температура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201">
        <w:rPr>
          <w:rFonts w:ascii="Times New Roman" w:hAnsi="Times New Roman" w:cs="Times New Roman"/>
          <w:sz w:val="20"/>
          <w:szCs w:val="20"/>
        </w:rPr>
        <w:t xml:space="preserve">окружающей среды не менее </w:t>
      </w:r>
      <w:r>
        <w:rPr>
          <w:rFonts w:ascii="Times New Roman" w:hAnsi="Times New Roman" w:cs="Times New Roman"/>
          <w:sz w:val="20"/>
          <w:szCs w:val="20"/>
        </w:rPr>
        <w:t>минус 1</w:t>
      </w:r>
      <w:r w:rsidRPr="00B44201">
        <w:rPr>
          <w:rFonts w:ascii="Times New Roman" w:hAnsi="Times New Roman" w:cs="Times New Roman"/>
          <w:sz w:val="20"/>
          <w:szCs w:val="20"/>
        </w:rPr>
        <w:t>5 ºС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3.4.2 </w:t>
      </w:r>
      <w:r w:rsidRPr="00B44201">
        <w:rPr>
          <w:rFonts w:ascii="Times New Roman" w:hAnsi="Times New Roman" w:cs="Times New Roman"/>
          <w:sz w:val="20"/>
          <w:szCs w:val="20"/>
        </w:rPr>
        <w:t>Относительная влажность воздуха (80±5) %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3.4.3 </w:t>
      </w:r>
      <w:r w:rsidRPr="00B44201">
        <w:rPr>
          <w:rFonts w:ascii="Times New Roman" w:hAnsi="Times New Roman" w:cs="Times New Roman"/>
          <w:sz w:val="20"/>
          <w:szCs w:val="20"/>
        </w:rPr>
        <w:t xml:space="preserve">Время высыхания </w:t>
      </w:r>
      <w:r>
        <w:rPr>
          <w:rFonts w:ascii="Times New Roman" w:hAnsi="Times New Roman" w:cs="Times New Roman"/>
          <w:sz w:val="20"/>
          <w:szCs w:val="20"/>
        </w:rPr>
        <w:t>одного слоя покрытия толщиной 0,4-0,5 мм при отрицательных температурах составляет 8-10</w:t>
      </w:r>
      <w:r w:rsidRPr="00B44201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ов.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3.4.4.</w:t>
      </w:r>
      <w:r w:rsidRPr="00B44201">
        <w:rPr>
          <w:rFonts w:ascii="Times New Roman" w:hAnsi="Times New Roman" w:cs="Times New Roman"/>
          <w:sz w:val="20"/>
          <w:szCs w:val="20"/>
        </w:rPr>
        <w:t xml:space="preserve">Время высыхания </w:t>
      </w:r>
      <w:r>
        <w:rPr>
          <w:rFonts w:ascii="Times New Roman" w:hAnsi="Times New Roman" w:cs="Times New Roman"/>
          <w:sz w:val="20"/>
          <w:szCs w:val="20"/>
        </w:rPr>
        <w:t>одного слоя покрытия толщиной 0,4-0,5 мм при температуре свыше плюс  1</w:t>
      </w:r>
      <w:r w:rsidRPr="00B44201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Pr="00B44201">
        <w:rPr>
          <w:rFonts w:ascii="Times New Roman" w:hAnsi="Times New Roman" w:cs="Times New Roman"/>
          <w:sz w:val="20"/>
          <w:szCs w:val="20"/>
        </w:rPr>
        <w:t xml:space="preserve"> ºС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составляет 2-3</w:t>
      </w:r>
      <w:r w:rsidRPr="00B44201"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>а.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3.4.5 </w:t>
      </w:r>
      <w:r w:rsidRPr="00B44201">
        <w:rPr>
          <w:rFonts w:ascii="Times New Roman" w:hAnsi="Times New Roman" w:cs="Times New Roman"/>
          <w:sz w:val="20"/>
          <w:szCs w:val="20"/>
        </w:rPr>
        <w:t xml:space="preserve">Время окончательного формирования покрытия </w:t>
      </w:r>
      <w:r>
        <w:rPr>
          <w:rFonts w:ascii="Times New Roman" w:hAnsi="Times New Roman" w:cs="Times New Roman"/>
          <w:sz w:val="20"/>
          <w:szCs w:val="20"/>
        </w:rPr>
        <w:t>12-14</w:t>
      </w:r>
      <w:r w:rsidRPr="00B44201">
        <w:rPr>
          <w:rFonts w:ascii="Times New Roman" w:hAnsi="Times New Roman" w:cs="Times New Roman"/>
          <w:sz w:val="20"/>
          <w:szCs w:val="20"/>
        </w:rPr>
        <w:t xml:space="preserve"> суток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3.4.6</w:t>
      </w:r>
      <w:proofErr w:type="gramStart"/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</w:t>
      </w:r>
      <w:proofErr w:type="gramEnd"/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сли режимы сушки огнезащитного покрытия не соответствуют рекомендуемым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значениям</w:t>
      </w:r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, время высыхания слоя покрытия увеличивается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может привести к снижению качества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5137" w:rsidRPr="00C8602F" w:rsidRDefault="00A25137" w:rsidP="00A25137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02F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C8602F">
        <w:rPr>
          <w:rFonts w:ascii="Times New Roman" w:hAnsi="Times New Roman" w:cs="Times New Roman"/>
          <w:b/>
          <w:sz w:val="20"/>
          <w:szCs w:val="20"/>
        </w:rPr>
        <w:t xml:space="preserve"> На открытых площадках не производить окрасочные работы  во время выпадения осадков!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02F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C8602F">
        <w:rPr>
          <w:rFonts w:ascii="Times New Roman" w:hAnsi="Times New Roman" w:cs="Times New Roman"/>
          <w:b/>
          <w:sz w:val="20"/>
          <w:szCs w:val="20"/>
        </w:rPr>
        <w:t xml:space="preserve"> Не допускать попадания влаги и осадков </w:t>
      </w:r>
      <w:r>
        <w:rPr>
          <w:rFonts w:ascii="Times New Roman" w:hAnsi="Times New Roman" w:cs="Times New Roman"/>
          <w:b/>
          <w:sz w:val="20"/>
          <w:szCs w:val="20"/>
        </w:rPr>
        <w:t>на огнезащитное покрытие</w:t>
      </w:r>
      <w:r w:rsidRPr="00C8602F">
        <w:rPr>
          <w:rFonts w:ascii="Times New Roman" w:hAnsi="Times New Roman" w:cs="Times New Roman"/>
          <w:b/>
          <w:sz w:val="20"/>
          <w:szCs w:val="20"/>
        </w:rPr>
        <w:t>!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Pr="006C3168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6C3168">
        <w:rPr>
          <w:rFonts w:ascii="Times New Roman" w:hAnsi="Times New Roman" w:cs="Times New Roman"/>
          <w:b/>
          <w:sz w:val="20"/>
          <w:szCs w:val="20"/>
        </w:rPr>
        <w:t>3.5 Контроль качества огнезащитного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3.5.1</w:t>
      </w:r>
      <w:r w:rsidRPr="00B44201">
        <w:rPr>
          <w:rFonts w:ascii="Times New Roman" w:hAnsi="Times New Roman" w:cs="Times New Roman"/>
          <w:sz w:val="20"/>
          <w:szCs w:val="20"/>
        </w:rPr>
        <w:t xml:space="preserve"> Качество покрытия и срок его службы (эксплуатации) зависит от качества подготовки поверхности под окраску, квалификации специалиста и соблюдения требований технического регламента.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3.5.2 Контроль качества огнезащитного покрытия производиться в несколько этапов. Визуальному контролю подвергается каждый слой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3.5.3 Окончательный контроль качества огнезащитного покрытия производится согласно требованиям нормативной документации (</w:t>
      </w:r>
      <w:r w:rsidRPr="00EE1EDC">
        <w:rPr>
          <w:rFonts w:ascii="Times New Roman" w:hAnsi="Times New Roman" w:cs="Times New Roman"/>
          <w:sz w:val="20"/>
          <w:szCs w:val="20"/>
        </w:rPr>
        <w:t xml:space="preserve">СТО </w:t>
      </w:r>
      <w:r w:rsidRPr="004953E0">
        <w:rPr>
          <w:rFonts w:ascii="Times New Roman" w:hAnsi="Times New Roman" w:cs="Times New Roman"/>
          <w:sz w:val="18"/>
          <w:szCs w:val="18"/>
        </w:rPr>
        <w:t>92786244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EE1EDC">
        <w:rPr>
          <w:rFonts w:ascii="Times New Roman" w:hAnsi="Times New Roman" w:cs="Times New Roman"/>
          <w:sz w:val="20"/>
          <w:szCs w:val="20"/>
        </w:rPr>
        <w:t>04.0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E1EDC">
        <w:rPr>
          <w:rFonts w:ascii="Times New Roman" w:hAnsi="Times New Roman" w:cs="Times New Roman"/>
          <w:sz w:val="20"/>
          <w:szCs w:val="20"/>
        </w:rPr>
        <w:t>-1</w:t>
      </w:r>
      <w:r>
        <w:rPr>
          <w:rFonts w:ascii="Times New Roman" w:hAnsi="Times New Roman" w:cs="Times New Roman"/>
          <w:sz w:val="20"/>
          <w:szCs w:val="20"/>
        </w:rPr>
        <w:t>3).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3.5.4 Внешний вид покрытия.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4201">
        <w:rPr>
          <w:rFonts w:ascii="Times New Roman" w:hAnsi="Times New Roman" w:cs="Times New Roman"/>
          <w:sz w:val="20"/>
          <w:szCs w:val="20"/>
        </w:rPr>
        <w:t>После высыхания состав образует шероховатую (рельефную), матовую, однородную, без кратеров, пор и морщин поверхность. Покрытие не должно иметь сколов, трещин и наплывов</w:t>
      </w:r>
      <w:r>
        <w:rPr>
          <w:rFonts w:ascii="Times New Roman" w:hAnsi="Times New Roman" w:cs="Times New Roman"/>
          <w:sz w:val="20"/>
          <w:szCs w:val="20"/>
        </w:rPr>
        <w:t xml:space="preserve"> (визуальный контроль).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3.5.5 </w:t>
      </w:r>
      <w:r w:rsidRPr="00B44201">
        <w:rPr>
          <w:rFonts w:ascii="Times New Roman" w:hAnsi="Times New Roman" w:cs="Times New Roman"/>
          <w:sz w:val="20"/>
          <w:szCs w:val="20"/>
        </w:rPr>
        <w:t>Адгезия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Адгезия </w:t>
      </w:r>
      <w:r w:rsidRPr="00B44201">
        <w:rPr>
          <w:rFonts w:ascii="Times New Roman" w:hAnsi="Times New Roman" w:cs="Times New Roman"/>
          <w:sz w:val="20"/>
          <w:szCs w:val="20"/>
        </w:rPr>
        <w:t xml:space="preserve">(не </w:t>
      </w:r>
      <w:r>
        <w:rPr>
          <w:rFonts w:ascii="Times New Roman" w:hAnsi="Times New Roman" w:cs="Times New Roman"/>
          <w:sz w:val="20"/>
          <w:szCs w:val="20"/>
        </w:rPr>
        <w:t>более</w:t>
      </w:r>
      <w:r w:rsidRPr="00B44201">
        <w:rPr>
          <w:rFonts w:ascii="Times New Roman" w:hAnsi="Times New Roman" w:cs="Times New Roman"/>
          <w:sz w:val="20"/>
          <w:szCs w:val="20"/>
        </w:rPr>
        <w:t xml:space="preserve"> 1 балла)</w:t>
      </w:r>
      <w:r>
        <w:rPr>
          <w:rFonts w:ascii="Times New Roman" w:hAnsi="Times New Roman" w:cs="Times New Roman"/>
          <w:sz w:val="20"/>
          <w:szCs w:val="20"/>
        </w:rPr>
        <w:t xml:space="preserve">. Адгезия определяется по </w:t>
      </w:r>
      <w:r w:rsidRPr="00097725">
        <w:rPr>
          <w:rFonts w:ascii="Times New Roman" w:hAnsi="Times New Roman" w:cs="Times New Roman"/>
          <w:sz w:val="20"/>
          <w:szCs w:val="20"/>
        </w:rPr>
        <w:t>ГОСТ 15140-78, метод 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3.5.6</w:t>
      </w:r>
      <w:r w:rsidRPr="00377350">
        <w:rPr>
          <w:rFonts w:ascii="Times New Roman" w:hAnsi="Times New Roman" w:cs="Times New Roman"/>
          <w:sz w:val="20"/>
          <w:szCs w:val="20"/>
        </w:rPr>
        <w:t xml:space="preserve"> </w:t>
      </w:r>
      <w:r w:rsidRPr="00B44201">
        <w:rPr>
          <w:rFonts w:ascii="Times New Roman" w:hAnsi="Times New Roman" w:cs="Times New Roman"/>
          <w:sz w:val="20"/>
          <w:szCs w:val="20"/>
        </w:rPr>
        <w:t>Степень высыхания</w:t>
      </w:r>
      <w:r w:rsidRPr="00377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каждого слоя покрытия определяется визуально «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отлип».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3.5.7 </w:t>
      </w:r>
      <w:r w:rsidRPr="00B44201">
        <w:rPr>
          <w:rFonts w:ascii="Times New Roman" w:hAnsi="Times New Roman" w:cs="Times New Roman"/>
          <w:sz w:val="20"/>
          <w:szCs w:val="20"/>
        </w:rPr>
        <w:t>Степень высыхания</w:t>
      </w:r>
      <w:r w:rsidRPr="00377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после </w:t>
      </w:r>
      <w:r w:rsidRPr="00B44201">
        <w:rPr>
          <w:rFonts w:ascii="Times New Roman" w:hAnsi="Times New Roman" w:cs="Times New Roman"/>
          <w:sz w:val="20"/>
          <w:szCs w:val="20"/>
        </w:rPr>
        <w:t>окончательного формирования покрытия</w:t>
      </w:r>
      <w:r w:rsidRPr="00377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определяется</w:t>
      </w:r>
      <w:r w:rsidRPr="003773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097725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09772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97725">
        <w:rPr>
          <w:rFonts w:ascii="Times New Roman" w:hAnsi="Times New Roman" w:cs="Times New Roman"/>
          <w:sz w:val="20"/>
          <w:szCs w:val="20"/>
        </w:rPr>
        <w:t xml:space="preserve"> 51694-2000 </w:t>
      </w:r>
      <w:r>
        <w:rPr>
          <w:rFonts w:ascii="Times New Roman" w:hAnsi="Times New Roman" w:cs="Times New Roman"/>
          <w:sz w:val="20"/>
          <w:szCs w:val="20"/>
        </w:rPr>
        <w:t>(м</w:t>
      </w:r>
      <w:r w:rsidRPr="00097725">
        <w:rPr>
          <w:rFonts w:ascii="Times New Roman" w:hAnsi="Times New Roman" w:cs="Times New Roman"/>
          <w:sz w:val="20"/>
          <w:szCs w:val="20"/>
        </w:rPr>
        <w:t>агнитный метод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3.5.8 </w:t>
      </w:r>
      <w:r w:rsidRPr="00B44201">
        <w:rPr>
          <w:rFonts w:ascii="Times New Roman" w:hAnsi="Times New Roman" w:cs="Times New Roman"/>
          <w:sz w:val="20"/>
          <w:szCs w:val="20"/>
        </w:rPr>
        <w:t xml:space="preserve">Толщина общего сухого слоя огнезащитного покрытия </w:t>
      </w:r>
      <w:r>
        <w:rPr>
          <w:rFonts w:ascii="Times New Roman" w:hAnsi="Times New Roman" w:cs="Times New Roman"/>
          <w:sz w:val="20"/>
          <w:szCs w:val="20"/>
        </w:rPr>
        <w:t xml:space="preserve">должна быть </w:t>
      </w:r>
      <w:r w:rsidRPr="00B44201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B44201">
        <w:rPr>
          <w:rFonts w:ascii="Times New Roman" w:hAnsi="Times New Roman" w:cs="Times New Roman"/>
          <w:sz w:val="20"/>
          <w:szCs w:val="20"/>
        </w:rPr>
        <w:t>менее расчетных</w:t>
      </w:r>
      <w:proofErr w:type="gramEnd"/>
      <w:r w:rsidRPr="00B44201">
        <w:rPr>
          <w:rFonts w:ascii="Times New Roman" w:hAnsi="Times New Roman" w:cs="Times New Roman"/>
          <w:sz w:val="20"/>
          <w:szCs w:val="20"/>
        </w:rPr>
        <w:t xml:space="preserve"> значений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44201">
        <w:rPr>
          <w:rFonts w:ascii="Times New Roman" w:hAnsi="Times New Roman" w:cs="Times New Roman"/>
          <w:sz w:val="20"/>
          <w:szCs w:val="20"/>
        </w:rPr>
        <w:t xml:space="preserve">см. </w:t>
      </w:r>
      <w:r>
        <w:rPr>
          <w:rFonts w:ascii="Times New Roman" w:hAnsi="Times New Roman" w:cs="Times New Roman"/>
          <w:sz w:val="20"/>
          <w:szCs w:val="20"/>
        </w:rPr>
        <w:t>Технические расчеты).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3.5.9 </w:t>
      </w:r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Работы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огнезащитной обработке металлоконструкций</w:t>
      </w:r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должны приниматься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после окончательного формирования общего слоя огнезащитного покрытия </w:t>
      </w:r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представителем заказчика (или назначенной  в установленном порядке комиссией) и оформляться актами скрытых работ.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5137" w:rsidRPr="00135FB1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35FB1">
        <w:rPr>
          <w:rFonts w:ascii="Times New Roman" w:hAnsi="Times New Roman" w:cs="Times New Roman"/>
          <w:b/>
          <w:sz w:val="20"/>
          <w:szCs w:val="20"/>
        </w:rPr>
        <w:t>3.6 Нанесение защитно-декоративного покрытия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3.6.1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</w:rPr>
        <w:t>ля увеличения срока эксплуатации огнезащитного покрытия и сохранения его огнезащитных свойств рекомендуется нанесение на него в качестве финишного слоя защитно-декоративных лакокрасочных материалов, выбор которых осуществляется в зависимости от условий эксплуатации покрытия.</w:t>
      </w:r>
    </w:p>
    <w:p w:rsidR="00A25137" w:rsidRPr="00B44201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3.6.2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>
        <w:rPr>
          <w:rFonts w:ascii="Times New Roman" w:hAnsi="Times New Roman" w:cs="Times New Roman"/>
          <w:sz w:val="20"/>
          <w:szCs w:val="20"/>
        </w:rPr>
        <w:t>еред нанесением защитно-декоративных лакокрасочных материалов необходимо провести лабораторные или натурные испытания на их совместимость.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3.6.3 </w:t>
      </w:r>
      <w:r w:rsidRPr="00B44201">
        <w:rPr>
          <w:rFonts w:ascii="Times New Roman" w:hAnsi="Times New Roman" w:cs="Times New Roman"/>
          <w:sz w:val="20"/>
          <w:szCs w:val="20"/>
        </w:rPr>
        <w:t xml:space="preserve">Процесс и условия нанесения защитно-декоративного состава,  режимы сушки и формирования покрытия </w:t>
      </w:r>
      <w:r>
        <w:rPr>
          <w:rFonts w:ascii="Times New Roman" w:hAnsi="Times New Roman" w:cs="Times New Roman"/>
          <w:sz w:val="20"/>
          <w:szCs w:val="20"/>
        </w:rPr>
        <w:t>должны соответствовать требованиям НД на данный лакокрасочный  материал.</w:t>
      </w:r>
      <w:r w:rsidRPr="00B442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Pr="00135FB1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35FB1">
        <w:rPr>
          <w:rFonts w:ascii="Times New Roman" w:hAnsi="Times New Roman" w:cs="Times New Roman"/>
          <w:b/>
          <w:sz w:val="20"/>
          <w:szCs w:val="20"/>
        </w:rPr>
        <w:t>3.7</w:t>
      </w:r>
      <w:proofErr w:type="gramStart"/>
      <w:r w:rsidRPr="00135FB1">
        <w:rPr>
          <w:rFonts w:ascii="Times New Roman" w:hAnsi="Times New Roman" w:cs="Times New Roman"/>
          <w:b/>
          <w:sz w:val="20"/>
          <w:szCs w:val="20"/>
        </w:rPr>
        <w:t xml:space="preserve"> П</w:t>
      </w:r>
      <w:proofErr w:type="gramEnd"/>
      <w:r w:rsidRPr="00135FB1">
        <w:rPr>
          <w:rFonts w:ascii="Times New Roman" w:hAnsi="Times New Roman" w:cs="Times New Roman"/>
          <w:b/>
          <w:sz w:val="20"/>
          <w:szCs w:val="20"/>
        </w:rPr>
        <w:t>о окончании работ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3.7.1</w:t>
      </w:r>
      <w:proofErr w:type="gramStart"/>
      <w:r w:rsidRPr="00B44201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B44201">
        <w:rPr>
          <w:rFonts w:ascii="Times New Roman" w:hAnsi="Times New Roman" w:cs="Times New Roman"/>
          <w:sz w:val="20"/>
          <w:szCs w:val="20"/>
        </w:rPr>
        <w:t xml:space="preserve"> конце смены по окончании работы, или при прекращении работ, или при приостановке работ - инструмент и оборудование необходимо сразу же промыть </w:t>
      </w:r>
      <w:r>
        <w:rPr>
          <w:rFonts w:ascii="Times New Roman" w:hAnsi="Times New Roman" w:cs="Times New Roman"/>
          <w:sz w:val="20"/>
          <w:szCs w:val="20"/>
        </w:rPr>
        <w:t>растворителем.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Pr="005C67D2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>3.8 Транспортирование и хранение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3.8.1</w:t>
      </w:r>
      <w:r w:rsidRPr="00D25203">
        <w:rPr>
          <w:rFonts w:ascii="Times New Roman" w:hAnsi="Times New Roman" w:cs="Times New Roman"/>
          <w:sz w:val="20"/>
          <w:szCs w:val="20"/>
        </w:rPr>
        <w:t xml:space="preserve"> Транспортирование и хранение </w:t>
      </w:r>
      <w:r>
        <w:rPr>
          <w:rFonts w:ascii="Times New Roman" w:hAnsi="Times New Roman" w:cs="Times New Roman"/>
          <w:sz w:val="20"/>
          <w:szCs w:val="20"/>
        </w:rPr>
        <w:t xml:space="preserve">красок </w:t>
      </w:r>
      <w:r w:rsidRPr="00D25203">
        <w:rPr>
          <w:rFonts w:ascii="Times New Roman" w:hAnsi="Times New Roman" w:cs="Times New Roman"/>
          <w:sz w:val="20"/>
          <w:szCs w:val="20"/>
        </w:rPr>
        <w:t>– по ГОСТ 9980.5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Pr="00FC221F" w:rsidRDefault="00A25137" w:rsidP="00A25137">
      <w:pPr>
        <w:tabs>
          <w:tab w:val="left" w:pos="425"/>
        </w:tabs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ab/>
        <w:t>3.8.2</w:t>
      </w:r>
      <w:r w:rsidRPr="00D252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Краску</w:t>
      </w:r>
      <w:r w:rsidRPr="00D25203">
        <w:rPr>
          <w:rFonts w:ascii="Times New Roman" w:hAnsi="Times New Roman" w:cs="Times New Roman"/>
          <w:sz w:val="20"/>
          <w:szCs w:val="20"/>
        </w:rPr>
        <w:t xml:space="preserve"> транспортируют </w:t>
      </w:r>
      <w:r>
        <w:rPr>
          <w:rFonts w:ascii="Times New Roman" w:hAnsi="Times New Roman" w:cs="Times New Roman"/>
          <w:sz w:val="20"/>
          <w:szCs w:val="20"/>
        </w:rPr>
        <w:t xml:space="preserve">и хранят </w:t>
      </w:r>
      <w:r w:rsidRPr="00D25203">
        <w:rPr>
          <w:rFonts w:ascii="Times New Roman" w:hAnsi="Times New Roman" w:cs="Times New Roman"/>
          <w:sz w:val="20"/>
          <w:szCs w:val="20"/>
        </w:rPr>
        <w:t xml:space="preserve">при температуре </w:t>
      </w:r>
      <w:r w:rsidRPr="00B44201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>ниже</w:t>
      </w:r>
      <w:r w:rsidRPr="00B442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минус 2</w:t>
      </w:r>
      <w:r w:rsidRPr="00B44201">
        <w:rPr>
          <w:rFonts w:ascii="Times New Roman" w:hAnsi="Times New Roman" w:cs="Times New Roman"/>
          <w:sz w:val="20"/>
          <w:szCs w:val="20"/>
        </w:rPr>
        <w:t>5 ºС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Pr="00FC221F" w:rsidRDefault="00A25137" w:rsidP="00A25137">
      <w:pPr>
        <w:tabs>
          <w:tab w:val="left" w:pos="425"/>
        </w:tabs>
        <w:spacing w:after="0" w:line="240" w:lineRule="auto"/>
      </w:pPr>
    </w:p>
    <w:p w:rsidR="00A25137" w:rsidRPr="005C67D2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>3.9 Утилизация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3.9</w:t>
      </w:r>
      <w:r w:rsidRPr="00B44201">
        <w:rPr>
          <w:rFonts w:ascii="Times New Roman" w:hAnsi="Times New Roman" w:cs="Times New Roman"/>
          <w:sz w:val="20"/>
          <w:szCs w:val="20"/>
        </w:rPr>
        <w:t>.1 Лакокрасочную продукцию не выливать в канализацию, водоемы, на почву.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3.9</w:t>
      </w:r>
      <w:r w:rsidRPr="00B44201">
        <w:rPr>
          <w:rFonts w:ascii="Times New Roman" w:hAnsi="Times New Roman" w:cs="Times New Roman"/>
          <w:sz w:val="20"/>
          <w:szCs w:val="20"/>
        </w:rPr>
        <w:t>.2 Отработанная тара возвращается заводу-изготовителю или утилизируется заказчиком (исполнителем работ).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Pr="005C67D2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>3.10 Ответственность изготовителя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3.10.1 </w:t>
      </w:r>
      <w:r w:rsidRPr="00EE1EDC">
        <w:rPr>
          <w:rFonts w:ascii="Times New Roman" w:hAnsi="Times New Roman" w:cs="Times New Roman"/>
          <w:sz w:val="20"/>
          <w:szCs w:val="20"/>
        </w:rPr>
        <w:t>Изготовитель гарантирует соответствующее требованиям НД качество продукта.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3.10.2 </w:t>
      </w:r>
      <w:r w:rsidRPr="00EE1EDC">
        <w:rPr>
          <w:rFonts w:ascii="Times New Roman" w:hAnsi="Times New Roman" w:cs="Times New Roman"/>
          <w:sz w:val="20"/>
          <w:szCs w:val="20"/>
        </w:rPr>
        <w:t>Изготовитель не гарантирует свойства продукта в случае нарушения требований Технического регламента по применению, перевозке, хранению.</w:t>
      </w:r>
    </w:p>
    <w:p w:rsidR="00A25137" w:rsidRDefault="00A25137" w:rsidP="00A2513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3.10.3</w:t>
      </w:r>
      <w:r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Гарантийный срок службы огнезащитного покрытия составляет 20 (двадцать) лет при условии соблюдения требований технического регламента.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3.10.4 </w:t>
      </w:r>
      <w:r w:rsidRPr="00EE1EDC">
        <w:rPr>
          <w:rFonts w:ascii="Times New Roman" w:hAnsi="Times New Roman" w:cs="Times New Roman"/>
          <w:sz w:val="20"/>
          <w:szCs w:val="20"/>
        </w:rPr>
        <w:t xml:space="preserve">Изготовитель не несет ответственности </w:t>
      </w:r>
      <w:proofErr w:type="gramStart"/>
      <w:r w:rsidRPr="00EE1EDC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EE1E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1EDC">
        <w:rPr>
          <w:rFonts w:ascii="Times New Roman" w:hAnsi="Times New Roman" w:cs="Times New Roman"/>
          <w:sz w:val="20"/>
          <w:szCs w:val="20"/>
        </w:rPr>
        <w:t>различного</w:t>
      </w:r>
      <w:proofErr w:type="gramEnd"/>
      <w:r w:rsidRPr="00EE1EDC">
        <w:rPr>
          <w:rFonts w:ascii="Times New Roman" w:hAnsi="Times New Roman" w:cs="Times New Roman"/>
          <w:sz w:val="20"/>
          <w:szCs w:val="20"/>
        </w:rPr>
        <w:t xml:space="preserve"> рода неблагоприятные последствия, вызванные нарушением требований Технического регламента по применению, перевозе и хранению продукта, а так же использованием продукта не по назначению.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137" w:rsidRPr="005C67D2" w:rsidRDefault="00A25137" w:rsidP="00A25137">
      <w:pPr>
        <w:tabs>
          <w:tab w:val="left" w:pos="425"/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>3.11 Восстановление покрытия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3.11.1 </w:t>
      </w:r>
      <w:r w:rsidRPr="00BA1835">
        <w:rPr>
          <w:rFonts w:ascii="Times New Roman" w:hAnsi="Times New Roman"/>
          <w:sz w:val="20"/>
          <w:szCs w:val="20"/>
        </w:rPr>
        <w:t xml:space="preserve">Огнезащитное покрытие подлежит визуальному осмотру и контролю качества покрытия по окончании гарантийного срока эксплуатации. </w:t>
      </w:r>
    </w:p>
    <w:p w:rsidR="00A25137" w:rsidRPr="00BA18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3.11.2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BA1835">
        <w:rPr>
          <w:rFonts w:ascii="Times New Roman" w:hAnsi="Times New Roman"/>
          <w:sz w:val="20"/>
          <w:szCs w:val="20"/>
        </w:rPr>
        <w:t>В</w:t>
      </w:r>
      <w:proofErr w:type="gramEnd"/>
      <w:r w:rsidRPr="00BA1835">
        <w:rPr>
          <w:rFonts w:ascii="Times New Roman" w:hAnsi="Times New Roman"/>
          <w:sz w:val="20"/>
          <w:szCs w:val="20"/>
        </w:rPr>
        <w:t xml:space="preserve"> случае повреждения огнезащитного покрытия в процессе эксплуатации (механическое повреждение, повреждение в результате воздействия жидкости, вспучивание, отслаивание и т.д.) необходимо восстановить огнезащитное покрытие только  на участках или в местах повреждения покрытия.</w:t>
      </w:r>
    </w:p>
    <w:p w:rsidR="00A25137" w:rsidRPr="00BA1835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3.11.3 </w:t>
      </w:r>
      <w:r w:rsidRPr="00BA1835">
        <w:rPr>
          <w:rFonts w:ascii="Times New Roman" w:hAnsi="Times New Roman"/>
          <w:sz w:val="20"/>
          <w:szCs w:val="20"/>
        </w:rPr>
        <w:t>Поврежденные участки огнезащитного покрытия зачищаются до прочного слоя краски (грунтовки). В случае повреждения антикоррозионного грунтовочного слоя производится подготовка поверхности в соответствии с требованиями технического регламента.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3.11.4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BA1835">
        <w:rPr>
          <w:rFonts w:ascii="Times New Roman" w:hAnsi="Times New Roman"/>
          <w:sz w:val="20"/>
          <w:szCs w:val="20"/>
        </w:rPr>
        <w:t>Н</w:t>
      </w:r>
      <w:proofErr w:type="gramEnd"/>
      <w:r w:rsidRPr="00BA1835">
        <w:rPr>
          <w:rFonts w:ascii="Times New Roman" w:hAnsi="Times New Roman"/>
          <w:sz w:val="20"/>
          <w:szCs w:val="20"/>
        </w:rPr>
        <w:t xml:space="preserve">а подготовленные участки наносится огнезащитная краска и защитное покрытие (при необходимости) </w:t>
      </w:r>
      <w:r>
        <w:rPr>
          <w:rFonts w:ascii="Times New Roman" w:hAnsi="Times New Roman"/>
          <w:sz w:val="20"/>
          <w:szCs w:val="20"/>
        </w:rPr>
        <w:t>требуемой</w:t>
      </w:r>
      <w:r w:rsidRPr="00BA1835">
        <w:rPr>
          <w:rFonts w:ascii="Times New Roman" w:hAnsi="Times New Roman"/>
          <w:sz w:val="20"/>
          <w:szCs w:val="20"/>
        </w:rPr>
        <w:t xml:space="preserve"> толщины.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3.11.5 Контроль </w:t>
      </w:r>
      <w:r w:rsidRPr="006812D8">
        <w:rPr>
          <w:rFonts w:ascii="Times New Roman" w:hAnsi="Times New Roman"/>
          <w:sz w:val="20"/>
          <w:szCs w:val="20"/>
        </w:rPr>
        <w:t>качества восстановленного огнезащитного</w:t>
      </w:r>
      <w:r>
        <w:rPr>
          <w:rFonts w:ascii="Times New Roman" w:hAnsi="Times New Roman"/>
          <w:sz w:val="20"/>
          <w:szCs w:val="20"/>
        </w:rPr>
        <w:t xml:space="preserve"> покрытия производится согласно требованиям раздела 11 </w:t>
      </w:r>
      <w:r w:rsidRPr="006812D8">
        <w:rPr>
          <w:rFonts w:ascii="Times New Roman" w:hAnsi="Times New Roman"/>
          <w:sz w:val="20"/>
          <w:szCs w:val="20"/>
        </w:rPr>
        <w:t xml:space="preserve">стандарта </w:t>
      </w:r>
      <w:r w:rsidRPr="007B5CA4">
        <w:rPr>
          <w:rFonts w:ascii="Times New Roman" w:hAnsi="Times New Roman"/>
          <w:sz w:val="20"/>
          <w:szCs w:val="20"/>
        </w:rPr>
        <w:t>организации</w:t>
      </w:r>
      <w:r w:rsidRPr="007B5CA4">
        <w:rPr>
          <w:rFonts w:ascii="Times New Roman" w:hAnsi="Times New Roman" w:cs="Times New Roman"/>
          <w:sz w:val="20"/>
          <w:szCs w:val="20"/>
        </w:rPr>
        <w:t xml:space="preserve"> СТО 04.01-18174901-13</w:t>
      </w:r>
      <w:r w:rsidRPr="007B5CA4">
        <w:rPr>
          <w:rFonts w:ascii="Times New Roman" w:hAnsi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rPr>
          <w:rFonts w:ascii="Times New Roman" w:hAnsi="Times New Roman" w:cs="Times New Roman"/>
          <w:sz w:val="20"/>
          <w:szCs w:val="20"/>
        </w:rPr>
      </w:pP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67D2">
        <w:rPr>
          <w:rFonts w:ascii="Times New Roman" w:hAnsi="Times New Roman" w:cs="Times New Roman"/>
          <w:b/>
          <w:sz w:val="20"/>
          <w:szCs w:val="20"/>
        </w:rPr>
        <w:t>4 ПЕРЧЕН</w:t>
      </w:r>
      <w:r>
        <w:rPr>
          <w:rFonts w:ascii="Times New Roman" w:hAnsi="Times New Roman" w:cs="Times New Roman"/>
          <w:b/>
          <w:sz w:val="20"/>
          <w:szCs w:val="20"/>
        </w:rPr>
        <w:t>Ь</w:t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 НОРМАТИВНОЙ ДОКУМЕНТАЦИИ, ИСПОЛЬЗОВАННОЙ ПРИ РАЗРАБОТКЕ ТЕХНИЧЕСКОГО РЕГЛАМЕНТА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4.1 </w:t>
      </w:r>
      <w:r w:rsidRPr="00EE1EDC">
        <w:rPr>
          <w:rFonts w:ascii="Times New Roman" w:hAnsi="Times New Roman" w:cs="Times New Roman"/>
          <w:sz w:val="20"/>
          <w:szCs w:val="20"/>
        </w:rPr>
        <w:t>Федеральный закон от 22 июля 2008 г. № 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4.2 </w:t>
      </w:r>
      <w:r w:rsidRPr="00EE1EDC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EE1ED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E1EDC">
        <w:rPr>
          <w:rFonts w:ascii="Times New Roman" w:hAnsi="Times New Roman" w:cs="Times New Roman"/>
          <w:sz w:val="20"/>
          <w:szCs w:val="20"/>
        </w:rPr>
        <w:t xml:space="preserve"> 51694-2000 «Материалы лакокрасочные. Определение толщины покрытия».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4.3 </w:t>
      </w:r>
      <w:r w:rsidRPr="00EE1EDC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EE1ED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E1EDC">
        <w:rPr>
          <w:rFonts w:ascii="Times New Roman" w:hAnsi="Times New Roman" w:cs="Times New Roman"/>
          <w:sz w:val="20"/>
          <w:szCs w:val="20"/>
        </w:rPr>
        <w:t xml:space="preserve"> 53295-2009 «Средства огнезащиты для стальных конструкций. Общие требования. Метод определения огнезащитной эффективности»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4.4 </w:t>
      </w:r>
      <w:r w:rsidRPr="00EE1EDC">
        <w:rPr>
          <w:rFonts w:ascii="Times New Roman" w:hAnsi="Times New Roman" w:cs="Times New Roman"/>
          <w:sz w:val="20"/>
          <w:szCs w:val="20"/>
        </w:rPr>
        <w:t>ГОСТ 12.3.035-84 «ССБТ. Строительство. Работы окрасочные. Требования  безопасности»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4.5 </w:t>
      </w:r>
      <w:r w:rsidRPr="00EE1EDC">
        <w:rPr>
          <w:rFonts w:ascii="Times New Roman" w:hAnsi="Times New Roman" w:cs="Times New Roman"/>
          <w:sz w:val="20"/>
          <w:szCs w:val="20"/>
        </w:rPr>
        <w:t>ГОСТ 15140-78 «Материалы лакокрасочные. Методы определения адгезии».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4.6 ГОСТ 30247.0-94 «Конструкции строительные. Методы испытаний на огнестойкость. Общие требования».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4.7 </w:t>
      </w:r>
      <w:r w:rsidRPr="00EE1EDC">
        <w:rPr>
          <w:rFonts w:ascii="Times New Roman" w:hAnsi="Times New Roman" w:cs="Times New Roman"/>
          <w:sz w:val="20"/>
          <w:szCs w:val="20"/>
        </w:rPr>
        <w:t>СП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1EDC">
        <w:rPr>
          <w:rFonts w:ascii="Times New Roman" w:hAnsi="Times New Roman" w:cs="Times New Roman"/>
          <w:sz w:val="20"/>
          <w:szCs w:val="20"/>
        </w:rPr>
        <w:t xml:space="preserve"> 2.13130.2009 «Системы противопожарной защиты. Обеспечение огнестойкости объектов защиты»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4.8 НПБ 232-96 «Порядок осуществления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соблюдением требований нормативных документов на средства огнезащиты (производство, применение и эксплуатация)».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4.9</w:t>
      </w:r>
      <w:r w:rsidRPr="00317D79">
        <w:rPr>
          <w:rFonts w:ascii="Times New Roman" w:hAnsi="Times New Roman" w:cs="Times New Roman"/>
          <w:sz w:val="20"/>
          <w:szCs w:val="20"/>
        </w:rPr>
        <w:t xml:space="preserve"> СНиП 2.03.11-85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317D79">
        <w:rPr>
          <w:rFonts w:ascii="Times New Roman" w:hAnsi="Times New Roman" w:cs="Times New Roman"/>
          <w:sz w:val="20"/>
          <w:szCs w:val="20"/>
        </w:rPr>
        <w:t>Строительные нормы и правила.  Защита строительных конструкций от коррозии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4.10 </w:t>
      </w:r>
      <w:r w:rsidRPr="00EE1EDC">
        <w:rPr>
          <w:rFonts w:ascii="Times New Roman" w:hAnsi="Times New Roman" w:cs="Times New Roman"/>
          <w:sz w:val="20"/>
          <w:szCs w:val="20"/>
        </w:rPr>
        <w:t>СНиП 21-01-97 «Пожарная безопасность зданий и сооружений»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4.11 </w:t>
      </w:r>
      <w:r w:rsidRPr="00EE1EDC">
        <w:rPr>
          <w:rFonts w:ascii="Times New Roman" w:hAnsi="Times New Roman" w:cs="Times New Roman"/>
          <w:sz w:val="20"/>
          <w:szCs w:val="20"/>
        </w:rPr>
        <w:t xml:space="preserve">СНиП </w:t>
      </w:r>
      <w:r w:rsidRPr="00EE1ED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EE1EDC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E7E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4.12 </w:t>
      </w:r>
      <w:r w:rsidRPr="00EE1EDC">
        <w:rPr>
          <w:rFonts w:ascii="Times New Roman" w:hAnsi="Times New Roman" w:cs="Times New Roman"/>
          <w:sz w:val="20"/>
          <w:szCs w:val="20"/>
        </w:rPr>
        <w:t xml:space="preserve">СТО </w:t>
      </w:r>
      <w:r w:rsidRPr="004953E0">
        <w:rPr>
          <w:rFonts w:ascii="Times New Roman" w:hAnsi="Times New Roman" w:cs="Times New Roman"/>
          <w:sz w:val="18"/>
          <w:szCs w:val="18"/>
        </w:rPr>
        <w:t>92786244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EE1EDC">
        <w:rPr>
          <w:rFonts w:ascii="Times New Roman" w:hAnsi="Times New Roman" w:cs="Times New Roman"/>
          <w:sz w:val="20"/>
          <w:szCs w:val="20"/>
        </w:rPr>
        <w:t>04.01-1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E1EDC">
        <w:rPr>
          <w:rFonts w:ascii="Times New Roman" w:hAnsi="Times New Roman" w:cs="Times New Roman"/>
          <w:sz w:val="20"/>
          <w:szCs w:val="20"/>
        </w:rPr>
        <w:t xml:space="preserve"> «СМК. Покрытия на основе красок </w:t>
      </w:r>
      <w:r>
        <w:rPr>
          <w:rFonts w:ascii="Times New Roman" w:hAnsi="Times New Roman" w:cs="Times New Roman"/>
          <w:sz w:val="20"/>
          <w:szCs w:val="20"/>
        </w:rPr>
        <w:t>огнезащитных</w:t>
      </w:r>
      <w:r w:rsidRPr="00EE1EDC">
        <w:rPr>
          <w:rFonts w:ascii="Times New Roman" w:hAnsi="Times New Roman" w:cs="Times New Roman"/>
          <w:sz w:val="20"/>
          <w:szCs w:val="20"/>
        </w:rPr>
        <w:t xml:space="preserve"> вспучивающихся. Технические требования»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4.13 </w:t>
      </w:r>
      <w:r w:rsidRPr="00EE1EDC">
        <w:rPr>
          <w:rFonts w:ascii="Times New Roman" w:hAnsi="Times New Roman" w:cs="Times New Roman"/>
          <w:sz w:val="20"/>
          <w:szCs w:val="20"/>
        </w:rPr>
        <w:t xml:space="preserve">СТО </w:t>
      </w:r>
      <w:r w:rsidRPr="004953E0">
        <w:rPr>
          <w:rFonts w:ascii="Times New Roman" w:hAnsi="Times New Roman" w:cs="Times New Roman"/>
          <w:sz w:val="18"/>
          <w:szCs w:val="18"/>
        </w:rPr>
        <w:t>92786244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EE1EDC">
        <w:rPr>
          <w:rFonts w:ascii="Times New Roman" w:hAnsi="Times New Roman" w:cs="Times New Roman"/>
          <w:sz w:val="20"/>
          <w:szCs w:val="20"/>
        </w:rPr>
        <w:t>04.04-1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E1EDC">
        <w:rPr>
          <w:rFonts w:ascii="Times New Roman" w:hAnsi="Times New Roman" w:cs="Times New Roman"/>
          <w:sz w:val="20"/>
          <w:szCs w:val="20"/>
        </w:rPr>
        <w:t xml:space="preserve"> «СМК. Покрытия на основе красок </w:t>
      </w:r>
      <w:r>
        <w:rPr>
          <w:rFonts w:ascii="Times New Roman" w:hAnsi="Times New Roman" w:cs="Times New Roman"/>
          <w:sz w:val="20"/>
          <w:szCs w:val="20"/>
        </w:rPr>
        <w:t>огнезащитных</w:t>
      </w:r>
      <w:r w:rsidRPr="00EE1EDC">
        <w:rPr>
          <w:rFonts w:ascii="Times New Roman" w:hAnsi="Times New Roman" w:cs="Times New Roman"/>
          <w:sz w:val="20"/>
          <w:szCs w:val="20"/>
        </w:rPr>
        <w:t xml:space="preserve"> вспучивающихся. </w:t>
      </w:r>
      <w:r w:rsidRPr="00EE1EDC">
        <w:rPr>
          <w:rFonts w:ascii="Times New Roman" w:eastAsiaTheme="majorEastAsia" w:hAnsi="Times New Roman" w:cs="Times New Roman"/>
          <w:sz w:val="20"/>
          <w:szCs w:val="20"/>
        </w:rPr>
        <w:t xml:space="preserve">Определение расчетных значений 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технических </w:t>
      </w:r>
      <w:r w:rsidRPr="00EE1EDC">
        <w:rPr>
          <w:rFonts w:ascii="Times New Roman" w:eastAsiaTheme="majorEastAsia" w:hAnsi="Times New Roman" w:cs="Times New Roman"/>
          <w:sz w:val="20"/>
          <w:szCs w:val="20"/>
        </w:rPr>
        <w:t>характеристик огнезащитных покрытий</w:t>
      </w:r>
      <w:r w:rsidRPr="00EE1ED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4.14 ТУ</w:t>
      </w:r>
      <w:r w:rsidRPr="004953E0">
        <w:rPr>
          <w:rFonts w:ascii="Times New Roman" w:hAnsi="Times New Roman" w:cs="Times New Roman"/>
          <w:sz w:val="18"/>
          <w:szCs w:val="18"/>
        </w:rPr>
        <w:t xml:space="preserve"> 2310-001-92786244-2012</w:t>
      </w:r>
      <w:r>
        <w:rPr>
          <w:rFonts w:ascii="Times New Roman" w:hAnsi="Times New Roman" w:cs="Times New Roman"/>
          <w:sz w:val="20"/>
          <w:szCs w:val="20"/>
        </w:rPr>
        <w:t xml:space="preserve"> «Материалы лакокрасочные. Технические условия».</w:t>
      </w: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137" w:rsidRDefault="00A25137" w:rsidP="00A25137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137" w:rsidRPr="005C67D2" w:rsidRDefault="00A25137" w:rsidP="00A25137">
      <w:pPr>
        <w:tabs>
          <w:tab w:val="left" w:pos="425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0"/>
          <w:szCs w:val="20"/>
        </w:rPr>
      </w:pPr>
    </w:p>
    <w:p w:rsidR="00A25137" w:rsidRDefault="00A25137" w:rsidP="00A25137">
      <w:pPr>
        <w:rPr>
          <w:rFonts w:ascii="Times New Roman" w:hAnsi="Times New Roman" w:cs="Times New Roman"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noProof/>
          <w:color w:val="000000"/>
          <w:sz w:val="20"/>
          <w:szCs w:val="20"/>
        </w:rPr>
        <w:br w:type="page"/>
      </w:r>
    </w:p>
    <w:p w:rsidR="00A25137" w:rsidRDefault="00A25137" w:rsidP="00A25137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E5ED4" w:rsidRPr="00FE5ED4" w:rsidRDefault="00FE5ED4" w:rsidP="00FE5ED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FE5ED4">
        <w:rPr>
          <w:rFonts w:ascii="Arial" w:hAnsi="Arial" w:cs="Arial"/>
          <w:b/>
          <w:i/>
        </w:rPr>
        <w:t>Общество с ограниченной ответственностью «Симбирские краски»</w:t>
      </w:r>
    </w:p>
    <w:p w:rsidR="00FE5ED4" w:rsidRDefault="00FE5ED4" w:rsidP="00FE5ED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E5ED4">
        <w:rPr>
          <w:rFonts w:ascii="Arial" w:hAnsi="Arial" w:cs="Arial"/>
          <w:b/>
          <w:sz w:val="16"/>
          <w:szCs w:val="16"/>
        </w:rPr>
        <w:t xml:space="preserve">432054, г. Ульяновск, ул. Камышинская,42А, тел./ факс: </w:t>
      </w:r>
      <w:r w:rsidRPr="00FE5ED4">
        <w:rPr>
          <w:rFonts w:ascii="Arial" w:hAnsi="Arial" w:cs="Arial"/>
          <w:b/>
          <w:sz w:val="16"/>
          <w:szCs w:val="16"/>
          <w:highlight w:val="yellow"/>
        </w:rPr>
        <w:t>(8422) 68-70-96</w:t>
      </w:r>
      <w:r w:rsidRPr="00FE5ED4">
        <w:rPr>
          <w:rFonts w:ascii="Arial" w:hAnsi="Arial" w:cs="Arial"/>
          <w:b/>
          <w:sz w:val="16"/>
          <w:szCs w:val="16"/>
        </w:rPr>
        <w:t xml:space="preserve">, моб. Тел. </w:t>
      </w:r>
      <w:r w:rsidRPr="00FE5ED4">
        <w:rPr>
          <w:rFonts w:ascii="Arial" w:hAnsi="Arial" w:cs="Arial"/>
          <w:b/>
          <w:sz w:val="16"/>
          <w:szCs w:val="16"/>
          <w:highlight w:val="yellow"/>
        </w:rPr>
        <w:t>8-917-620-05-28</w:t>
      </w:r>
      <w:r w:rsidRPr="00FE5ED4">
        <w:rPr>
          <w:rFonts w:ascii="Arial" w:hAnsi="Arial" w:cs="Arial"/>
          <w:b/>
          <w:sz w:val="16"/>
          <w:szCs w:val="16"/>
        </w:rPr>
        <w:t xml:space="preserve">, адрес эл. Почты: </w:t>
      </w:r>
      <w:hyperlink r:id="rId10" w:history="1">
        <w:r w:rsidRPr="00FE5ED4">
          <w:rPr>
            <w:rStyle w:val="aa"/>
            <w:rFonts w:ascii="Arial" w:hAnsi="Arial" w:cs="Arial"/>
            <w:b/>
            <w:sz w:val="16"/>
            <w:szCs w:val="16"/>
            <w:highlight w:val="yellow"/>
          </w:rPr>
          <w:t>simkraski@mail.ru</w:t>
        </w:r>
      </w:hyperlink>
    </w:p>
    <w:p w:rsidR="00FE5ED4" w:rsidRPr="00FE5ED4" w:rsidRDefault="00FE5ED4" w:rsidP="00FE5ED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25137" w:rsidRDefault="00A25137" w:rsidP="00A25137">
      <w:pPr>
        <w:tabs>
          <w:tab w:val="center" w:pos="538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0FB75651" wp14:editId="077708B1">
            <wp:extent cx="808817" cy="720725"/>
            <wp:effectExtent l="19050" t="0" r="0" b="0"/>
            <wp:docPr id="3" name="Рисунок 21" descr="ол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л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17" cy="7207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137" w:rsidRPr="001B0538" w:rsidRDefault="00A25137" w:rsidP="00A25137">
      <w:pPr>
        <w:tabs>
          <w:tab w:val="left" w:pos="2745"/>
          <w:tab w:val="left" w:pos="41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A25137" w:rsidRPr="00935E4A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5E4A">
        <w:rPr>
          <w:rFonts w:ascii="Arial" w:hAnsi="Arial" w:cs="Arial"/>
          <w:b/>
          <w:sz w:val="32"/>
          <w:szCs w:val="32"/>
        </w:rPr>
        <w:t>ИНСТРУКЦИЯ ПО ПРИМЕНЕНИЮ</w:t>
      </w:r>
      <w:bookmarkStart w:id="0" w:name="_GoBack"/>
      <w:bookmarkEnd w:id="0"/>
    </w:p>
    <w:p w:rsidR="00A25137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137" w:rsidRPr="001B0538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38">
        <w:rPr>
          <w:rFonts w:ascii="Arial" w:hAnsi="Arial" w:cs="Arial"/>
          <w:b/>
          <w:sz w:val="20"/>
          <w:szCs w:val="20"/>
        </w:rPr>
        <w:t>Краска огнезащитная для металлоконструкций</w:t>
      </w:r>
      <w:r w:rsidRPr="001B0538">
        <w:rPr>
          <w:rFonts w:ascii="Arial" w:hAnsi="Arial" w:cs="Arial"/>
          <w:sz w:val="20"/>
          <w:szCs w:val="20"/>
        </w:rPr>
        <w:t xml:space="preserve"> </w:t>
      </w:r>
    </w:p>
    <w:p w:rsidR="00A25137" w:rsidRPr="001B0538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0538">
        <w:rPr>
          <w:rFonts w:ascii="Arial" w:hAnsi="Arial" w:cs="Arial"/>
          <w:b/>
          <w:sz w:val="20"/>
          <w:szCs w:val="20"/>
        </w:rPr>
        <w:t>BŌKA KINZOKU (БОКА КИНЗОКИ)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0538">
        <w:rPr>
          <w:rFonts w:ascii="Arial" w:hAnsi="Arial" w:cs="Arial"/>
          <w:b/>
          <w:sz w:val="20"/>
          <w:szCs w:val="20"/>
        </w:rPr>
        <w:t>«М</w:t>
      </w:r>
      <w:proofErr w:type="gramStart"/>
      <w:r w:rsidRPr="001B0538">
        <w:rPr>
          <w:rFonts w:ascii="Arial" w:hAnsi="Arial" w:cs="Arial"/>
          <w:b/>
          <w:sz w:val="20"/>
          <w:szCs w:val="20"/>
        </w:rPr>
        <w:t>2</w:t>
      </w:r>
      <w:proofErr w:type="gramEnd"/>
      <w:r w:rsidRPr="001B0538">
        <w:rPr>
          <w:rFonts w:ascii="Arial" w:hAnsi="Arial" w:cs="Arial"/>
          <w:b/>
          <w:sz w:val="20"/>
          <w:szCs w:val="20"/>
        </w:rPr>
        <w:t>»</w:t>
      </w:r>
    </w:p>
    <w:p w:rsidR="00A25137" w:rsidRPr="001B0538" w:rsidRDefault="00A25137" w:rsidP="00A25137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137" w:rsidRPr="007824C8" w:rsidRDefault="00A25137" w:rsidP="00A25137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824C8">
        <w:rPr>
          <w:rFonts w:ascii="Arial" w:hAnsi="Arial" w:cs="Arial"/>
          <w:i/>
          <w:sz w:val="18"/>
          <w:szCs w:val="18"/>
        </w:rPr>
        <w:t>ТУ 2310-001-</w:t>
      </w:r>
      <w:r>
        <w:rPr>
          <w:rFonts w:ascii="Arial" w:hAnsi="Arial" w:cs="Arial"/>
          <w:i/>
          <w:sz w:val="18"/>
          <w:szCs w:val="18"/>
        </w:rPr>
        <w:t>18174901</w:t>
      </w:r>
      <w:r w:rsidRPr="007824C8">
        <w:rPr>
          <w:rFonts w:ascii="Arial" w:hAnsi="Arial" w:cs="Arial"/>
          <w:i/>
          <w:sz w:val="18"/>
          <w:szCs w:val="18"/>
        </w:rPr>
        <w:t>4-201</w:t>
      </w:r>
      <w:r>
        <w:rPr>
          <w:rFonts w:ascii="Arial" w:hAnsi="Arial" w:cs="Arial"/>
          <w:i/>
          <w:sz w:val="18"/>
          <w:szCs w:val="18"/>
        </w:rPr>
        <w:t>3</w:t>
      </w:r>
    </w:p>
    <w:p w:rsidR="00A25137" w:rsidRDefault="00A25137" w:rsidP="00A25137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A25137" w:rsidRPr="00F6051F" w:rsidRDefault="00A25137" w:rsidP="00A25137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F6051F">
        <w:rPr>
          <w:rFonts w:ascii="Arial" w:hAnsi="Arial" w:cs="Arial"/>
          <w:b/>
          <w:i/>
          <w:sz w:val="16"/>
          <w:szCs w:val="16"/>
        </w:rPr>
        <w:t xml:space="preserve">Сертификат соответствия ГОСТ </w:t>
      </w:r>
      <w:proofErr w:type="gramStart"/>
      <w:r w:rsidRPr="00F6051F">
        <w:rPr>
          <w:rFonts w:ascii="Arial" w:hAnsi="Arial" w:cs="Arial"/>
          <w:b/>
          <w:i/>
          <w:sz w:val="16"/>
          <w:szCs w:val="16"/>
        </w:rPr>
        <w:t>Р</w:t>
      </w:r>
      <w:proofErr w:type="gramEnd"/>
      <w:r w:rsidRPr="00F6051F">
        <w:rPr>
          <w:rFonts w:ascii="Arial" w:hAnsi="Arial" w:cs="Arial"/>
          <w:b/>
          <w:i/>
          <w:sz w:val="16"/>
          <w:szCs w:val="16"/>
        </w:rPr>
        <w:t xml:space="preserve"> </w:t>
      </w:r>
      <w:r w:rsidRPr="003453EF">
        <w:rPr>
          <w:rFonts w:ascii="Arial" w:hAnsi="Arial" w:cs="Arial"/>
          <w:b/>
          <w:i/>
          <w:sz w:val="16"/>
          <w:szCs w:val="16"/>
          <w:highlight w:val="yellow"/>
        </w:rPr>
        <w:t>№ РОСС  RU.АГ33.Н00152</w:t>
      </w:r>
    </w:p>
    <w:p w:rsidR="00A25137" w:rsidRPr="00F6051F" w:rsidRDefault="00A25137" w:rsidP="00A25137">
      <w:pPr>
        <w:tabs>
          <w:tab w:val="left" w:pos="57"/>
        </w:tabs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F6051F">
        <w:rPr>
          <w:rFonts w:ascii="Arial" w:hAnsi="Arial" w:cs="Arial"/>
          <w:b/>
          <w:i/>
          <w:sz w:val="16"/>
          <w:szCs w:val="16"/>
        </w:rPr>
        <w:t xml:space="preserve">Сертификат пожарной безопасности  № </w:t>
      </w:r>
      <w:proofErr w:type="gramStart"/>
      <w:r w:rsidRPr="00F6051F">
        <w:rPr>
          <w:rFonts w:ascii="Arial" w:hAnsi="Arial" w:cs="Arial"/>
          <w:b/>
          <w:i/>
          <w:sz w:val="16"/>
          <w:szCs w:val="16"/>
        </w:rPr>
        <w:t>С</w:t>
      </w:r>
      <w:proofErr w:type="gramEnd"/>
      <w:r w:rsidRPr="00F6051F">
        <w:rPr>
          <w:rFonts w:ascii="Arial" w:hAnsi="Arial" w:cs="Arial"/>
          <w:b/>
          <w:i/>
          <w:sz w:val="16"/>
          <w:szCs w:val="16"/>
        </w:rPr>
        <w:t>-</w:t>
      </w:r>
      <w:r w:rsidRPr="00F6051F">
        <w:rPr>
          <w:rFonts w:ascii="Arial" w:hAnsi="Arial" w:cs="Arial"/>
          <w:b/>
          <w:i/>
          <w:sz w:val="16"/>
          <w:szCs w:val="16"/>
          <w:lang w:val="en-US"/>
        </w:rPr>
        <w:t>RU</w:t>
      </w:r>
      <w:r w:rsidRPr="00F6051F">
        <w:rPr>
          <w:rFonts w:ascii="Arial" w:hAnsi="Arial" w:cs="Arial"/>
          <w:b/>
          <w:i/>
          <w:sz w:val="16"/>
          <w:szCs w:val="16"/>
        </w:rPr>
        <w:t>.ПБ51.В.00</w:t>
      </w:r>
      <w:r>
        <w:rPr>
          <w:rFonts w:ascii="Arial" w:hAnsi="Arial" w:cs="Arial"/>
          <w:b/>
          <w:i/>
          <w:sz w:val="16"/>
          <w:szCs w:val="16"/>
        </w:rPr>
        <w:t>357</w:t>
      </w:r>
    </w:p>
    <w:p w:rsidR="00A25137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5137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Состав: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Сополимеракриловые</w:t>
      </w:r>
      <w:proofErr w:type="spellEnd"/>
      <w:r>
        <w:rPr>
          <w:rFonts w:ascii="Arial" w:hAnsi="Arial" w:cs="Arial"/>
          <w:sz w:val="18"/>
          <w:szCs w:val="18"/>
        </w:rPr>
        <w:t xml:space="preserve"> дисперсии в смеси органических растворителей</w:t>
      </w:r>
      <w:r w:rsidRPr="007824C8">
        <w:rPr>
          <w:rFonts w:ascii="Arial" w:hAnsi="Arial" w:cs="Arial"/>
          <w:sz w:val="18"/>
          <w:szCs w:val="18"/>
        </w:rPr>
        <w:t>, антипирены, пигменты, наполнители, специальные добавки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Свойства:</w:t>
      </w:r>
    </w:p>
    <w:p w:rsidR="00A25137" w:rsidRPr="007824C8" w:rsidRDefault="00A25137" w:rsidP="00A25137">
      <w:pPr>
        <w:numPr>
          <w:ilvl w:val="0"/>
          <w:numId w:val="1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обеспечивает повышение огнестойкости металлоконструкций от 30 до 120 минут</w:t>
      </w:r>
    </w:p>
    <w:p w:rsidR="00A25137" w:rsidRPr="007824C8" w:rsidRDefault="00A25137" w:rsidP="00A25137">
      <w:pPr>
        <w:numPr>
          <w:ilvl w:val="0"/>
          <w:numId w:val="1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относительно атмосферостойкая</w:t>
      </w:r>
    </w:p>
    <w:p w:rsidR="00A25137" w:rsidRPr="007824C8" w:rsidRDefault="00A25137" w:rsidP="00A25137">
      <w:pPr>
        <w:numPr>
          <w:ilvl w:val="0"/>
          <w:numId w:val="1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после высыхания не выделяет вредных для человека веществ в воздушную среду</w:t>
      </w:r>
    </w:p>
    <w:p w:rsidR="00A25137" w:rsidRPr="007824C8" w:rsidRDefault="00A25137" w:rsidP="00A25137">
      <w:pPr>
        <w:numPr>
          <w:ilvl w:val="0"/>
          <w:numId w:val="1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обладает высокой адгезией</w:t>
      </w:r>
    </w:p>
    <w:p w:rsidR="00A25137" w:rsidRPr="007824C8" w:rsidRDefault="00A25137" w:rsidP="00A25137">
      <w:pPr>
        <w:numPr>
          <w:ilvl w:val="0"/>
          <w:numId w:val="1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824C8">
        <w:rPr>
          <w:rFonts w:ascii="Arial" w:hAnsi="Arial" w:cs="Arial"/>
          <w:sz w:val="18"/>
          <w:szCs w:val="18"/>
        </w:rPr>
        <w:t>проста</w:t>
      </w:r>
      <w:proofErr w:type="gramEnd"/>
      <w:r w:rsidRPr="007824C8">
        <w:rPr>
          <w:rFonts w:ascii="Arial" w:hAnsi="Arial" w:cs="Arial"/>
          <w:sz w:val="18"/>
          <w:szCs w:val="18"/>
        </w:rPr>
        <w:t xml:space="preserve"> в применении и нанесении</w:t>
      </w:r>
    </w:p>
    <w:p w:rsidR="00A25137" w:rsidRPr="007824C8" w:rsidRDefault="00A25137" w:rsidP="00A25137">
      <w:pPr>
        <w:numPr>
          <w:ilvl w:val="0"/>
          <w:numId w:val="1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диапазон эксплуатации покрытия от -60</w:t>
      </w:r>
      <w:proofErr w:type="gramStart"/>
      <w:r w:rsidRPr="007824C8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7824C8">
        <w:rPr>
          <w:rFonts w:ascii="Arial" w:hAnsi="Arial" w:cs="Arial"/>
          <w:sz w:val="18"/>
          <w:szCs w:val="18"/>
        </w:rPr>
        <w:t xml:space="preserve"> до +</w:t>
      </w:r>
      <w:r>
        <w:rPr>
          <w:rFonts w:ascii="Arial" w:hAnsi="Arial" w:cs="Arial"/>
          <w:sz w:val="18"/>
          <w:szCs w:val="18"/>
        </w:rPr>
        <w:t>6</w:t>
      </w:r>
      <w:r w:rsidRPr="007824C8">
        <w:rPr>
          <w:rFonts w:ascii="Arial" w:hAnsi="Arial" w:cs="Arial"/>
          <w:sz w:val="18"/>
          <w:szCs w:val="18"/>
        </w:rPr>
        <w:t xml:space="preserve">0 ºС 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Область применения:</w:t>
      </w:r>
    </w:p>
    <w:p w:rsidR="00A25137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Краска п</w:t>
      </w:r>
      <w:r w:rsidRPr="007824C8">
        <w:rPr>
          <w:rFonts w:ascii="Arial" w:hAnsi="Arial" w:cs="Arial"/>
          <w:sz w:val="18"/>
          <w:szCs w:val="18"/>
        </w:rPr>
        <w:t xml:space="preserve">редназначена для нанесения на металлические конструкции  с целью повышения их огнестойкости и предотвращения  распространения пламени при развитии пожара и применяется для защиты металлических ограждающих, несущих и кровельных конструкций и перекрытий. 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824C8">
        <w:rPr>
          <w:rFonts w:ascii="Arial" w:hAnsi="Arial" w:cs="Arial"/>
          <w:sz w:val="18"/>
          <w:szCs w:val="18"/>
        </w:rPr>
        <w:t xml:space="preserve">При применении краски для наружных работ рекомендуется применять в качестве финишного покрытия </w:t>
      </w:r>
      <w:r>
        <w:rPr>
          <w:rFonts w:ascii="Arial" w:hAnsi="Arial" w:cs="Arial"/>
          <w:sz w:val="18"/>
          <w:szCs w:val="18"/>
        </w:rPr>
        <w:t>защитно-декоративные краски, в зависимости от условий эксплуатации объекта.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824C8">
        <w:rPr>
          <w:rFonts w:ascii="Arial" w:hAnsi="Arial" w:cs="Arial"/>
          <w:sz w:val="18"/>
          <w:szCs w:val="18"/>
        </w:rPr>
        <w:t xml:space="preserve">Краска наносится на предварительно грунтованную </w:t>
      </w:r>
      <w:r>
        <w:rPr>
          <w:rFonts w:ascii="Arial" w:hAnsi="Arial" w:cs="Arial"/>
          <w:sz w:val="18"/>
          <w:szCs w:val="18"/>
        </w:rPr>
        <w:t>металлическую поверхность.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Способ нанесения:</w:t>
      </w:r>
    </w:p>
    <w:p w:rsidR="00A25137" w:rsidRPr="007824C8" w:rsidRDefault="00A25137" w:rsidP="00A25137">
      <w:pPr>
        <w:numPr>
          <w:ilvl w:val="0"/>
          <w:numId w:val="2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кистью, валиком, краскораспылителем</w:t>
      </w:r>
    </w:p>
    <w:p w:rsidR="00A25137" w:rsidRPr="007824C8" w:rsidRDefault="00A25137" w:rsidP="00A25137">
      <w:pPr>
        <w:numPr>
          <w:ilvl w:val="0"/>
          <w:numId w:val="2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инструмент очищается растворителем (</w:t>
      </w:r>
      <w:r>
        <w:rPr>
          <w:rFonts w:ascii="Arial" w:hAnsi="Arial" w:cs="Arial"/>
          <w:sz w:val="18"/>
          <w:szCs w:val="18"/>
        </w:rPr>
        <w:t xml:space="preserve">ксилол, толуол </w:t>
      </w:r>
      <w:r w:rsidRPr="007824C8">
        <w:rPr>
          <w:rFonts w:ascii="Arial" w:hAnsi="Arial" w:cs="Arial"/>
          <w:sz w:val="18"/>
          <w:szCs w:val="18"/>
        </w:rPr>
        <w:t>или аналогичные составы) сразу по окончании работы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 xml:space="preserve">Руководство по применению: 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Краска наносится на сухую чистую поверхность</w:t>
      </w:r>
      <w:r w:rsidRPr="007824C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Перед нанесением т</w:t>
      </w:r>
      <w:r w:rsidRPr="007824C8">
        <w:rPr>
          <w:rFonts w:ascii="Arial" w:hAnsi="Arial" w:cs="Arial"/>
          <w:sz w:val="18"/>
          <w:szCs w:val="18"/>
        </w:rPr>
        <w:t>щательно перемешать краску и при необходимости разбавить растворителем.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824C8">
        <w:rPr>
          <w:rFonts w:ascii="Arial" w:hAnsi="Arial" w:cs="Arial"/>
          <w:sz w:val="18"/>
          <w:szCs w:val="18"/>
        </w:rPr>
        <w:t>Краска наносится в несколько слоев, в зависимости от требуемой толщины огнезащитного покрытия. Толщина каждого слоя краски должна быть не более 0,4-0,5 мм.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Условия нанесения:</w:t>
      </w:r>
    </w:p>
    <w:p w:rsidR="00A25137" w:rsidRPr="007824C8" w:rsidRDefault="00A25137" w:rsidP="00A25137">
      <w:pPr>
        <w:numPr>
          <w:ilvl w:val="0"/>
          <w:numId w:val="3"/>
        </w:num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температура окружающей среды от  -</w:t>
      </w:r>
      <w:r>
        <w:rPr>
          <w:rFonts w:ascii="Arial" w:hAnsi="Arial" w:cs="Arial"/>
          <w:sz w:val="18"/>
          <w:szCs w:val="18"/>
        </w:rPr>
        <w:t>15</w:t>
      </w:r>
      <w:proofErr w:type="gramStart"/>
      <w:r w:rsidRPr="007824C8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7824C8">
        <w:rPr>
          <w:rFonts w:ascii="Arial" w:hAnsi="Arial" w:cs="Arial"/>
          <w:sz w:val="18"/>
          <w:szCs w:val="18"/>
        </w:rPr>
        <w:t xml:space="preserve"> до +</w:t>
      </w:r>
      <w:r>
        <w:rPr>
          <w:rFonts w:ascii="Arial" w:hAnsi="Arial" w:cs="Arial"/>
          <w:sz w:val="18"/>
          <w:szCs w:val="18"/>
        </w:rPr>
        <w:t>35</w:t>
      </w:r>
      <w:r w:rsidRPr="007824C8">
        <w:rPr>
          <w:rFonts w:ascii="Arial" w:hAnsi="Arial" w:cs="Arial"/>
          <w:sz w:val="18"/>
          <w:szCs w:val="18"/>
        </w:rPr>
        <w:t xml:space="preserve"> ºС</w:t>
      </w:r>
    </w:p>
    <w:p w:rsidR="00A25137" w:rsidRPr="007824C8" w:rsidRDefault="00A25137" w:rsidP="00A25137">
      <w:pPr>
        <w:numPr>
          <w:ilvl w:val="0"/>
          <w:numId w:val="3"/>
        </w:num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относительная влажность воздуха (8</w:t>
      </w:r>
      <w:r>
        <w:rPr>
          <w:rFonts w:ascii="Arial" w:hAnsi="Arial" w:cs="Arial"/>
          <w:sz w:val="18"/>
          <w:szCs w:val="18"/>
        </w:rPr>
        <w:t>0</w:t>
      </w:r>
      <w:r w:rsidRPr="007824C8">
        <w:rPr>
          <w:rFonts w:ascii="Arial" w:hAnsi="Arial" w:cs="Arial"/>
          <w:sz w:val="18"/>
          <w:szCs w:val="18"/>
        </w:rPr>
        <w:t xml:space="preserve"> ± 5) %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Время высыхания:</w:t>
      </w:r>
    </w:p>
    <w:p w:rsidR="00A25137" w:rsidRPr="007824C8" w:rsidRDefault="00A25137" w:rsidP="00A25137">
      <w:pPr>
        <w:numPr>
          <w:ilvl w:val="0"/>
          <w:numId w:val="4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толщине слоя 0,4-0,5 мм - 1</w:t>
      </w:r>
      <w:r w:rsidRPr="007824C8">
        <w:rPr>
          <w:rFonts w:ascii="Arial" w:hAnsi="Arial" w:cs="Arial"/>
          <w:sz w:val="18"/>
          <w:szCs w:val="18"/>
        </w:rPr>
        <w:t xml:space="preserve"> час при температуре +20</w:t>
      </w:r>
      <w:proofErr w:type="gramStart"/>
      <w:r w:rsidRPr="007824C8">
        <w:rPr>
          <w:rFonts w:ascii="Arial" w:hAnsi="Arial" w:cs="Arial"/>
          <w:sz w:val="18"/>
          <w:szCs w:val="18"/>
        </w:rPr>
        <w:t xml:space="preserve"> ºС</w:t>
      </w:r>
      <w:proofErr w:type="gramEnd"/>
      <w:r w:rsidRPr="007824C8">
        <w:rPr>
          <w:rFonts w:ascii="Arial" w:hAnsi="Arial" w:cs="Arial"/>
          <w:sz w:val="18"/>
          <w:szCs w:val="18"/>
        </w:rPr>
        <w:t xml:space="preserve"> и относительной влажности воздуха (8</w:t>
      </w:r>
      <w:r>
        <w:rPr>
          <w:rFonts w:ascii="Arial" w:hAnsi="Arial" w:cs="Arial"/>
          <w:sz w:val="18"/>
          <w:szCs w:val="18"/>
        </w:rPr>
        <w:t>0</w:t>
      </w:r>
      <w:r w:rsidRPr="007824C8">
        <w:rPr>
          <w:rFonts w:ascii="Arial" w:hAnsi="Arial" w:cs="Arial"/>
          <w:sz w:val="18"/>
          <w:szCs w:val="18"/>
        </w:rPr>
        <w:t xml:space="preserve"> ± 5) %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Расход: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В</w:t>
      </w:r>
      <w:r w:rsidRPr="007824C8">
        <w:rPr>
          <w:rFonts w:ascii="Arial" w:hAnsi="Arial" w:cs="Arial"/>
          <w:sz w:val="18"/>
          <w:szCs w:val="18"/>
        </w:rPr>
        <w:t xml:space="preserve"> зависимости от требуемой </w:t>
      </w:r>
      <w:r>
        <w:rPr>
          <w:rFonts w:ascii="Arial" w:hAnsi="Arial" w:cs="Arial"/>
          <w:sz w:val="18"/>
          <w:szCs w:val="18"/>
        </w:rPr>
        <w:t>степени огнестойкости металлоконструкций (объекта)</w:t>
      </w:r>
      <w:r w:rsidRPr="007824C8">
        <w:rPr>
          <w:rFonts w:ascii="Arial" w:hAnsi="Arial" w:cs="Arial"/>
          <w:sz w:val="18"/>
          <w:szCs w:val="18"/>
        </w:rPr>
        <w:t xml:space="preserve"> и  приведенной толщины металлоконструкции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Растворитель: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Ксилол, толуол</w:t>
      </w:r>
      <w:r w:rsidRPr="007824C8">
        <w:rPr>
          <w:rFonts w:ascii="Arial" w:hAnsi="Arial" w:cs="Arial"/>
          <w:sz w:val="18"/>
          <w:szCs w:val="18"/>
        </w:rPr>
        <w:t xml:space="preserve"> (или аналогичные составы), но не более 5 % от объема краски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Транспортирование и хранение:</w:t>
      </w:r>
    </w:p>
    <w:p w:rsidR="00A25137" w:rsidRPr="001B3750" w:rsidRDefault="00A25137" w:rsidP="00A25137">
      <w:pPr>
        <w:pStyle w:val="a5"/>
        <w:numPr>
          <w:ilvl w:val="0"/>
          <w:numId w:val="4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3750">
        <w:rPr>
          <w:rFonts w:ascii="Arial" w:hAnsi="Arial" w:cs="Arial"/>
          <w:sz w:val="18"/>
          <w:szCs w:val="18"/>
        </w:rPr>
        <w:t>в плотно закрытой заводской таре</w:t>
      </w:r>
    </w:p>
    <w:p w:rsidR="00A25137" w:rsidRPr="001B3750" w:rsidRDefault="00A25137" w:rsidP="00A25137">
      <w:pPr>
        <w:pStyle w:val="a5"/>
        <w:numPr>
          <w:ilvl w:val="0"/>
          <w:numId w:val="4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3750">
        <w:rPr>
          <w:rFonts w:ascii="Arial" w:hAnsi="Arial" w:cs="Arial"/>
          <w:sz w:val="18"/>
          <w:szCs w:val="18"/>
        </w:rPr>
        <w:t>при температуре до  -25</w:t>
      </w:r>
      <w:proofErr w:type="gramStart"/>
      <w:r w:rsidRPr="001B3750">
        <w:rPr>
          <w:rFonts w:ascii="Arial" w:hAnsi="Arial" w:cs="Arial"/>
          <w:sz w:val="18"/>
          <w:szCs w:val="18"/>
        </w:rPr>
        <w:t xml:space="preserve"> ºС</w:t>
      </w:r>
      <w:proofErr w:type="gramEnd"/>
    </w:p>
    <w:p w:rsidR="00A25137" w:rsidRPr="001B3750" w:rsidRDefault="00A25137" w:rsidP="00A25137">
      <w:pPr>
        <w:pStyle w:val="a5"/>
        <w:numPr>
          <w:ilvl w:val="0"/>
          <w:numId w:val="4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3750">
        <w:rPr>
          <w:rFonts w:ascii="Arial" w:hAnsi="Arial" w:cs="Arial"/>
          <w:sz w:val="18"/>
          <w:szCs w:val="18"/>
        </w:rPr>
        <w:t>гарантийный срок хранения 12 месяцев от даты изготовления</w:t>
      </w:r>
    </w:p>
    <w:p w:rsidR="00A25137" w:rsidRPr="001B3750" w:rsidRDefault="00A25137" w:rsidP="00A25137">
      <w:pPr>
        <w:pStyle w:val="a5"/>
        <w:numPr>
          <w:ilvl w:val="0"/>
          <w:numId w:val="4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3750">
        <w:rPr>
          <w:rFonts w:ascii="Arial" w:hAnsi="Arial" w:cs="Arial"/>
          <w:sz w:val="18"/>
          <w:szCs w:val="18"/>
        </w:rPr>
        <w:t>дата изготовления указана на этикетке</w:t>
      </w:r>
    </w:p>
    <w:p w:rsidR="00A25137" w:rsidRPr="007824C8" w:rsidRDefault="00A25137" w:rsidP="00A25137">
      <w:pPr>
        <w:tabs>
          <w:tab w:val="left" w:pos="425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24C8">
        <w:rPr>
          <w:rFonts w:ascii="Arial" w:hAnsi="Arial" w:cs="Arial"/>
          <w:b/>
          <w:sz w:val="18"/>
          <w:szCs w:val="18"/>
        </w:rPr>
        <w:t>Меры предосторожности:</w:t>
      </w:r>
    </w:p>
    <w:p w:rsidR="00A25137" w:rsidRDefault="00A25137" w:rsidP="00A25137">
      <w:pPr>
        <w:pStyle w:val="a5"/>
        <w:numPr>
          <w:ilvl w:val="0"/>
          <w:numId w:val="5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краска </w:t>
      </w:r>
      <w:proofErr w:type="spellStart"/>
      <w:r>
        <w:rPr>
          <w:rFonts w:ascii="Arial" w:hAnsi="Arial" w:cs="Arial"/>
          <w:sz w:val="18"/>
          <w:szCs w:val="18"/>
        </w:rPr>
        <w:t>пожар</w:t>
      </w:r>
      <w:proofErr w:type="gramStart"/>
      <w:r>
        <w:rPr>
          <w:rFonts w:ascii="Arial" w:hAnsi="Arial" w:cs="Arial"/>
          <w:sz w:val="18"/>
          <w:szCs w:val="18"/>
        </w:rPr>
        <w:t>о</w:t>
      </w:r>
      <w:proofErr w:type="spellEnd"/>
      <w:r>
        <w:rPr>
          <w:rFonts w:ascii="Arial" w:hAnsi="Arial" w:cs="Arial"/>
          <w:sz w:val="18"/>
          <w:szCs w:val="18"/>
        </w:rPr>
        <w:t>-</w:t>
      </w:r>
      <w:proofErr w:type="gramEnd"/>
      <w:r>
        <w:rPr>
          <w:rFonts w:ascii="Arial" w:hAnsi="Arial" w:cs="Arial"/>
          <w:sz w:val="18"/>
          <w:szCs w:val="18"/>
        </w:rPr>
        <w:t>, взрывоопасна (содержит органические растворители)</w:t>
      </w:r>
    </w:p>
    <w:p w:rsidR="00A25137" w:rsidRPr="007824C8" w:rsidRDefault="00A25137" w:rsidP="00A25137">
      <w:pPr>
        <w:pStyle w:val="a5"/>
        <w:numPr>
          <w:ilvl w:val="0"/>
          <w:numId w:val="5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при нанесении использовать индивидуальные средства защиты</w:t>
      </w:r>
    </w:p>
    <w:p w:rsidR="00A25137" w:rsidRPr="007824C8" w:rsidRDefault="00A25137" w:rsidP="00A25137">
      <w:pPr>
        <w:pStyle w:val="a5"/>
        <w:numPr>
          <w:ilvl w:val="0"/>
          <w:numId w:val="5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24C8">
        <w:rPr>
          <w:rFonts w:ascii="Arial" w:hAnsi="Arial" w:cs="Arial"/>
          <w:sz w:val="18"/>
          <w:szCs w:val="18"/>
        </w:rPr>
        <w:t>при попадании лакокрасочного материала в глаза необходимо сразу промыть их большим количеством воды</w:t>
      </w:r>
    </w:p>
    <w:p w:rsidR="00A25137" w:rsidRDefault="00A25137" w:rsidP="00A25137">
      <w:pPr>
        <w:pStyle w:val="a5"/>
        <w:numPr>
          <w:ilvl w:val="0"/>
          <w:numId w:val="5"/>
        </w:numPr>
        <w:tabs>
          <w:tab w:val="left" w:pos="0"/>
          <w:tab w:val="left" w:pos="42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25E6">
        <w:rPr>
          <w:rFonts w:ascii="Arial" w:hAnsi="Arial" w:cs="Arial"/>
          <w:sz w:val="18"/>
          <w:szCs w:val="18"/>
        </w:rPr>
        <w:t>хранить в недоступном для детей месте</w:t>
      </w:r>
    </w:p>
    <w:p w:rsidR="00A25137" w:rsidRDefault="00A25137" w:rsidP="00A25137">
      <w:pPr>
        <w:tabs>
          <w:tab w:val="left" w:pos="425"/>
        </w:tabs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Утилизация:</w:t>
      </w:r>
    </w:p>
    <w:p w:rsidR="00A25137" w:rsidRDefault="00A25137" w:rsidP="00A25137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  <w:t>Лакокрасочную продукцию не выливать в канализацию, водоемы, на почву</w:t>
      </w:r>
    </w:p>
    <w:p w:rsidR="00A25137" w:rsidRDefault="00A25137" w:rsidP="00A25137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0"/>
          <w:szCs w:val="20"/>
        </w:rPr>
      </w:pPr>
    </w:p>
    <w:p w:rsidR="00913703" w:rsidRDefault="00913703"/>
    <w:sectPr w:rsidR="00913703" w:rsidSect="00AB1275">
      <w:headerReference w:type="default" r:id="rId11"/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CF" w:rsidRDefault="009A1CCF" w:rsidP="00A25137">
      <w:pPr>
        <w:spacing w:after="0" w:line="240" w:lineRule="auto"/>
      </w:pPr>
      <w:r>
        <w:separator/>
      </w:r>
    </w:p>
  </w:endnote>
  <w:endnote w:type="continuationSeparator" w:id="0">
    <w:p w:rsidR="009A1CCF" w:rsidRDefault="009A1CCF" w:rsidP="00A2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CF" w:rsidRDefault="009A1CCF" w:rsidP="00A25137">
      <w:pPr>
        <w:spacing w:after="0" w:line="240" w:lineRule="auto"/>
      </w:pPr>
      <w:r>
        <w:separator/>
      </w:r>
    </w:p>
  </w:footnote>
  <w:footnote w:type="continuationSeparator" w:id="0">
    <w:p w:rsidR="009A1CCF" w:rsidRDefault="009A1CCF" w:rsidP="00A2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7D2" w:rsidRPr="004953E0" w:rsidRDefault="00FE5ED4" w:rsidP="004953E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Общество с ограниченной ответственностью «Симбирские краски»</w:t>
        </w:r>
      </w:p>
    </w:sdtContent>
  </w:sdt>
  <w:p w:rsidR="005C67D2" w:rsidRPr="004953E0" w:rsidRDefault="009A1CCF" w:rsidP="004953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AE1"/>
    <w:multiLevelType w:val="hybridMultilevel"/>
    <w:tmpl w:val="93046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41AC"/>
    <w:multiLevelType w:val="hybridMultilevel"/>
    <w:tmpl w:val="3738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83600"/>
    <w:multiLevelType w:val="hybridMultilevel"/>
    <w:tmpl w:val="D6724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D18EF"/>
    <w:multiLevelType w:val="hybridMultilevel"/>
    <w:tmpl w:val="7AF0C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70213"/>
    <w:multiLevelType w:val="hybridMultilevel"/>
    <w:tmpl w:val="6CB03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37"/>
    <w:rsid w:val="00814ABE"/>
    <w:rsid w:val="00913703"/>
    <w:rsid w:val="00923ADA"/>
    <w:rsid w:val="009A1CCF"/>
    <w:rsid w:val="00A25137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13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25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1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137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E5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13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25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1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137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E5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kraski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krask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«Симбирские краски»</vt:lpstr>
    </vt:vector>
  </TitlesOfParts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«Симбирские краски»</dc:title>
  <dc:creator>SupportITM</dc:creator>
  <cp:lastModifiedBy>ItmUser3</cp:lastModifiedBy>
  <cp:revision>2</cp:revision>
  <dcterms:created xsi:type="dcterms:W3CDTF">2014-11-18T11:05:00Z</dcterms:created>
  <dcterms:modified xsi:type="dcterms:W3CDTF">2014-11-18T11:05:00Z</dcterms:modified>
</cp:coreProperties>
</file>